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DA1" w:rsidRPr="00F47B1C" w:rsidRDefault="00E63DA1" w:rsidP="00E63DA1">
      <w:pPr>
        <w:spacing w:after="0"/>
        <w:rPr>
          <w:sz w:val="24"/>
          <w:szCs w:val="24"/>
          <w:lang w:val="uk-UA"/>
        </w:rPr>
      </w:pPr>
    </w:p>
    <w:p w:rsidR="00F20E14" w:rsidRPr="00F20E14" w:rsidRDefault="00F20E14" w:rsidP="00F20E14">
      <w:pPr>
        <w:spacing w:after="0" w:line="240" w:lineRule="auto"/>
        <w:jc w:val="center"/>
        <w:rPr>
          <w:rFonts w:ascii="Times New Roman" w:eastAsia="Times New Roman" w:hAnsi="Times New Roman" w:cs="Times New Roman"/>
          <w:sz w:val="28"/>
          <w:szCs w:val="24"/>
          <w:lang w:val="uk-UA"/>
        </w:rPr>
      </w:pPr>
      <w:r w:rsidRPr="00F20E14">
        <w:rPr>
          <w:rFonts w:ascii="Times New Roman" w:eastAsia="Times New Roman" w:hAnsi="Times New Roman" w:cs="Times New Roman"/>
          <w:noProof/>
          <w:sz w:val="28"/>
          <w:szCs w:val="24"/>
        </w:rPr>
        <w:drawing>
          <wp:inline distT="0" distB="0" distL="0" distR="0" wp14:anchorId="39EC938D" wp14:editId="43E56369">
            <wp:extent cx="438150" cy="628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628650"/>
                    </a:xfrm>
                    <a:prstGeom prst="rect">
                      <a:avLst/>
                    </a:prstGeom>
                    <a:noFill/>
                    <a:ln>
                      <a:noFill/>
                    </a:ln>
                  </pic:spPr>
                </pic:pic>
              </a:graphicData>
            </a:graphic>
          </wp:inline>
        </w:drawing>
      </w:r>
    </w:p>
    <w:p w:rsidR="00F20E14" w:rsidRPr="00F20E14" w:rsidRDefault="00F20E14" w:rsidP="00F20E14">
      <w:pPr>
        <w:spacing w:after="0" w:line="240" w:lineRule="auto"/>
        <w:jc w:val="center"/>
        <w:rPr>
          <w:rFonts w:ascii="Times New Roman" w:eastAsia="Times New Roman" w:hAnsi="Times New Roman" w:cs="Times New Roman"/>
          <w:b/>
          <w:sz w:val="28"/>
          <w:szCs w:val="24"/>
          <w:lang w:val="uk-UA"/>
        </w:rPr>
      </w:pPr>
      <w:r w:rsidRPr="00F20E14">
        <w:rPr>
          <w:rFonts w:ascii="Times New Roman" w:eastAsia="Times New Roman" w:hAnsi="Times New Roman" w:cs="Times New Roman"/>
          <w:b/>
          <w:sz w:val="28"/>
          <w:szCs w:val="24"/>
          <w:lang w:val="uk-UA"/>
        </w:rPr>
        <w:t xml:space="preserve">КОМУНАЛЬНИЙ ЗАКЛАД ОСВІТИ «ПЕТРИКІВСЬКА НЕПОВНА СЕРЕДНЯ ЗАГАЛЬНООСВІТНЯ ШКОЛА І-ІІ СТУПЕНІВ НОВОПОКРОВСЬКОЇ СЕЛИЩНОЇ РАДИ </w:t>
      </w:r>
    </w:p>
    <w:p w:rsidR="00F20E14" w:rsidRPr="00F20E14" w:rsidRDefault="00F20E14" w:rsidP="00F20E14">
      <w:pPr>
        <w:spacing w:after="0" w:line="240" w:lineRule="auto"/>
        <w:jc w:val="center"/>
        <w:rPr>
          <w:rFonts w:ascii="Times New Roman" w:eastAsia="Times New Roman" w:hAnsi="Times New Roman" w:cs="Times New Roman"/>
          <w:b/>
          <w:sz w:val="28"/>
          <w:szCs w:val="24"/>
          <w:lang w:val="uk-UA"/>
        </w:rPr>
      </w:pPr>
      <w:r w:rsidRPr="00F20E14">
        <w:rPr>
          <w:rFonts w:ascii="Times New Roman" w:eastAsia="Times New Roman" w:hAnsi="Times New Roman" w:cs="Times New Roman"/>
          <w:b/>
          <w:sz w:val="28"/>
          <w:szCs w:val="24"/>
          <w:lang w:val="uk-UA"/>
        </w:rPr>
        <w:t>ДНІПРОПЕТРОВСЬКОЇ ОБЛАСТІ»</w:t>
      </w:r>
    </w:p>
    <w:p w:rsidR="00F20E14" w:rsidRPr="00F20E14" w:rsidRDefault="00F20E14" w:rsidP="00F20E14">
      <w:pPr>
        <w:spacing w:after="0" w:line="240" w:lineRule="auto"/>
        <w:jc w:val="center"/>
        <w:rPr>
          <w:rFonts w:ascii="Times New Roman" w:eastAsia="Times New Roman" w:hAnsi="Times New Roman" w:cs="Times New Roman"/>
          <w:b/>
          <w:sz w:val="28"/>
          <w:szCs w:val="24"/>
        </w:rPr>
      </w:pPr>
      <w:r w:rsidRPr="00F20E14">
        <w:rPr>
          <w:rFonts w:ascii="Times New Roman" w:eastAsia="Times New Roman" w:hAnsi="Times New Roman" w:cs="Times New Roman"/>
          <w:b/>
          <w:sz w:val="28"/>
          <w:szCs w:val="24"/>
          <w:lang w:val="uk-UA"/>
        </w:rPr>
        <w:t>вул.Садова,1, с</w:t>
      </w:r>
      <w:r w:rsidRPr="00F20E14">
        <w:rPr>
          <w:rFonts w:ascii="Times New Roman" w:eastAsia="Times New Roman" w:hAnsi="Times New Roman" w:cs="Times New Roman"/>
          <w:b/>
          <w:sz w:val="28"/>
          <w:szCs w:val="24"/>
        </w:rPr>
        <w:t>.</w:t>
      </w:r>
      <w:r w:rsidRPr="00F20E14">
        <w:rPr>
          <w:rFonts w:ascii="Times New Roman" w:eastAsia="Times New Roman" w:hAnsi="Times New Roman" w:cs="Times New Roman"/>
          <w:b/>
          <w:sz w:val="28"/>
          <w:szCs w:val="24"/>
          <w:lang w:val="uk-UA"/>
        </w:rPr>
        <w:t xml:space="preserve">Петриківка, </w:t>
      </w:r>
      <w:r w:rsidRPr="00F20E14">
        <w:rPr>
          <w:rFonts w:ascii="Times New Roman" w:eastAsia="Times New Roman" w:hAnsi="Times New Roman" w:cs="Times New Roman"/>
          <w:b/>
          <w:sz w:val="28"/>
          <w:szCs w:val="24"/>
        </w:rPr>
        <w:t>Солонян</w:t>
      </w:r>
      <w:r w:rsidRPr="00F20E14">
        <w:rPr>
          <w:rFonts w:ascii="Times New Roman" w:eastAsia="Times New Roman" w:hAnsi="Times New Roman" w:cs="Times New Roman"/>
          <w:b/>
          <w:sz w:val="28"/>
          <w:szCs w:val="24"/>
          <w:lang w:val="uk-UA"/>
        </w:rPr>
        <w:t xml:space="preserve">ський район Дніпропетровська область 52481, тел. (05669) 9-25-34, </w:t>
      </w:r>
      <w:r w:rsidRPr="00F20E14">
        <w:rPr>
          <w:rFonts w:ascii="Times New Roman" w:eastAsia="Times New Roman" w:hAnsi="Times New Roman" w:cs="Times New Roman"/>
          <w:b/>
          <w:sz w:val="28"/>
          <w:szCs w:val="24"/>
          <w:lang w:val="en-US"/>
        </w:rPr>
        <w:t>e</w:t>
      </w:r>
      <w:r w:rsidRPr="00F20E14">
        <w:rPr>
          <w:rFonts w:ascii="Times New Roman" w:eastAsia="Times New Roman" w:hAnsi="Times New Roman" w:cs="Times New Roman"/>
          <w:b/>
          <w:sz w:val="28"/>
          <w:szCs w:val="24"/>
          <w:lang w:val="uk-UA"/>
        </w:rPr>
        <w:t>-</w:t>
      </w:r>
      <w:r w:rsidRPr="00F20E14">
        <w:rPr>
          <w:rFonts w:ascii="Times New Roman" w:eastAsia="Times New Roman" w:hAnsi="Times New Roman" w:cs="Times New Roman"/>
          <w:b/>
          <w:sz w:val="28"/>
          <w:szCs w:val="24"/>
          <w:lang w:val="en-US"/>
        </w:rPr>
        <w:t>mail</w:t>
      </w:r>
      <w:r w:rsidRPr="00F20E14">
        <w:rPr>
          <w:rFonts w:ascii="Times New Roman" w:eastAsia="Times New Roman" w:hAnsi="Times New Roman" w:cs="Times New Roman"/>
          <w:b/>
          <w:sz w:val="28"/>
          <w:szCs w:val="24"/>
          <w:lang w:val="uk-UA"/>
        </w:rPr>
        <w:t>:</w:t>
      </w:r>
      <w:r w:rsidRPr="00F20E14">
        <w:rPr>
          <w:rFonts w:ascii="Times New Roman" w:eastAsia="Times New Roman" w:hAnsi="Times New Roman" w:cs="Times New Roman"/>
          <w:b/>
          <w:sz w:val="28"/>
          <w:szCs w:val="24"/>
          <w:lang w:val="en-US"/>
        </w:rPr>
        <w:t>Petrykyvskanszs</w:t>
      </w:r>
      <w:r w:rsidRPr="00F20E14">
        <w:rPr>
          <w:rFonts w:ascii="Times New Roman" w:eastAsia="Times New Roman" w:hAnsi="Times New Roman" w:cs="Times New Roman"/>
          <w:b/>
          <w:sz w:val="28"/>
          <w:szCs w:val="24"/>
          <w:lang w:val="uk-UA"/>
        </w:rPr>
        <w:t>@</w:t>
      </w:r>
      <w:r w:rsidRPr="00F20E14">
        <w:rPr>
          <w:rFonts w:ascii="Times New Roman" w:eastAsia="Times New Roman" w:hAnsi="Times New Roman" w:cs="Times New Roman"/>
          <w:b/>
          <w:sz w:val="28"/>
          <w:szCs w:val="24"/>
          <w:lang w:val="en-US"/>
        </w:rPr>
        <w:t>gmail</w:t>
      </w:r>
      <w:r w:rsidRPr="00F20E14">
        <w:rPr>
          <w:rFonts w:ascii="Times New Roman" w:eastAsia="Times New Roman" w:hAnsi="Times New Roman" w:cs="Times New Roman"/>
          <w:b/>
          <w:sz w:val="28"/>
          <w:szCs w:val="24"/>
          <w:lang w:val="uk-UA"/>
        </w:rPr>
        <w:t>.</w:t>
      </w:r>
      <w:r w:rsidRPr="00F20E14">
        <w:rPr>
          <w:rFonts w:ascii="Times New Roman" w:eastAsia="Times New Roman" w:hAnsi="Times New Roman" w:cs="Times New Roman"/>
          <w:b/>
          <w:sz w:val="28"/>
          <w:szCs w:val="24"/>
          <w:lang w:val="en-US"/>
        </w:rPr>
        <w:t>com</w:t>
      </w:r>
      <w:r w:rsidRPr="00F20E14">
        <w:rPr>
          <w:rFonts w:ascii="Times New Roman" w:eastAsia="Times New Roman" w:hAnsi="Times New Roman" w:cs="Times New Roman"/>
          <w:b/>
          <w:sz w:val="28"/>
          <w:szCs w:val="24"/>
          <w:lang w:val="uk-UA"/>
        </w:rPr>
        <w:t xml:space="preserve"> Код ЄДРПОУ 35594966</w:t>
      </w:r>
    </w:p>
    <w:p w:rsidR="00E63DA1" w:rsidRDefault="00E63DA1" w:rsidP="00E63DA1">
      <w:pPr>
        <w:pStyle w:val="21"/>
        <w:shd w:val="clear" w:color="auto" w:fill="auto"/>
        <w:tabs>
          <w:tab w:val="left" w:pos="1091"/>
        </w:tabs>
        <w:spacing w:before="0" w:line="346" w:lineRule="exact"/>
        <w:ind w:right="460" w:firstLine="0"/>
        <w:jc w:val="left"/>
        <w:rPr>
          <w:b/>
          <w:sz w:val="28"/>
          <w:szCs w:val="28"/>
          <w:lang w:val="uk-UA"/>
        </w:rPr>
      </w:pPr>
    </w:p>
    <w:p w:rsidR="00F20E14" w:rsidRDefault="00F20E14" w:rsidP="00E63DA1">
      <w:pPr>
        <w:spacing w:after="0"/>
        <w:ind w:right="85"/>
        <w:jc w:val="center"/>
        <w:rPr>
          <w:rFonts w:ascii="Times New Roman" w:hAnsi="Times New Roman" w:cs="Times New Roman"/>
          <w:b/>
          <w:color w:val="0070C0"/>
          <w:sz w:val="28"/>
          <w:szCs w:val="28"/>
          <w:lang w:val="uk-UA"/>
        </w:rPr>
      </w:pPr>
    </w:p>
    <w:p w:rsidR="00F20E14" w:rsidRDefault="00F20E14" w:rsidP="00E63DA1">
      <w:pPr>
        <w:spacing w:after="0"/>
        <w:ind w:right="85"/>
        <w:jc w:val="center"/>
        <w:rPr>
          <w:rFonts w:ascii="Times New Roman" w:hAnsi="Times New Roman" w:cs="Times New Roman"/>
          <w:b/>
          <w:color w:val="0070C0"/>
          <w:sz w:val="28"/>
          <w:szCs w:val="28"/>
          <w:lang w:val="uk-UA"/>
        </w:rPr>
      </w:pPr>
    </w:p>
    <w:p w:rsidR="00F20E14" w:rsidRDefault="00F20E14" w:rsidP="00E63DA1">
      <w:pPr>
        <w:spacing w:after="0"/>
        <w:ind w:right="85"/>
        <w:jc w:val="center"/>
        <w:rPr>
          <w:rFonts w:ascii="Times New Roman" w:hAnsi="Times New Roman" w:cs="Times New Roman"/>
          <w:b/>
          <w:color w:val="0070C0"/>
          <w:sz w:val="28"/>
          <w:szCs w:val="28"/>
          <w:lang w:val="uk-UA"/>
        </w:rPr>
      </w:pPr>
    </w:p>
    <w:p w:rsidR="00F20E14" w:rsidRDefault="00F20E14" w:rsidP="00E63DA1">
      <w:pPr>
        <w:spacing w:after="0"/>
        <w:ind w:right="85"/>
        <w:jc w:val="center"/>
        <w:rPr>
          <w:rFonts w:ascii="Times New Roman" w:hAnsi="Times New Roman" w:cs="Times New Roman"/>
          <w:b/>
          <w:color w:val="0070C0"/>
          <w:sz w:val="28"/>
          <w:szCs w:val="28"/>
          <w:lang w:val="uk-UA"/>
        </w:rPr>
      </w:pPr>
    </w:p>
    <w:p w:rsidR="00F20E14" w:rsidRDefault="00F20E14" w:rsidP="00E63DA1">
      <w:pPr>
        <w:spacing w:after="0"/>
        <w:ind w:right="85"/>
        <w:jc w:val="center"/>
        <w:rPr>
          <w:rFonts w:ascii="Times New Roman" w:hAnsi="Times New Roman" w:cs="Times New Roman"/>
          <w:b/>
          <w:color w:val="0070C0"/>
          <w:sz w:val="28"/>
          <w:szCs w:val="28"/>
          <w:lang w:val="uk-UA"/>
        </w:rPr>
      </w:pPr>
    </w:p>
    <w:p w:rsidR="00E63DA1" w:rsidRPr="00E63DA1" w:rsidRDefault="00E63DA1" w:rsidP="00E63DA1">
      <w:pPr>
        <w:spacing w:after="0"/>
        <w:ind w:right="85"/>
        <w:jc w:val="center"/>
        <w:rPr>
          <w:rFonts w:ascii="Times New Roman" w:hAnsi="Times New Roman" w:cs="Times New Roman"/>
          <w:b/>
          <w:color w:val="0070C0"/>
          <w:sz w:val="28"/>
          <w:szCs w:val="28"/>
          <w:lang w:val="uk-UA"/>
        </w:rPr>
      </w:pPr>
      <w:r w:rsidRPr="00E63DA1">
        <w:rPr>
          <w:rFonts w:ascii="Times New Roman" w:hAnsi="Times New Roman" w:cs="Times New Roman"/>
          <w:b/>
          <w:color w:val="0070C0"/>
          <w:sz w:val="28"/>
          <w:szCs w:val="28"/>
          <w:lang w:val="uk-UA"/>
        </w:rPr>
        <w:t xml:space="preserve">ПОЛОЖЕННЯ </w:t>
      </w:r>
    </w:p>
    <w:p w:rsidR="00E63DA1" w:rsidRPr="00E63DA1" w:rsidRDefault="00E63DA1" w:rsidP="00E63DA1">
      <w:pPr>
        <w:spacing w:after="0"/>
        <w:ind w:right="85"/>
        <w:jc w:val="center"/>
        <w:rPr>
          <w:rFonts w:ascii="Times New Roman" w:eastAsia="Calibri" w:hAnsi="Times New Roman" w:cs="Times New Roman"/>
          <w:b/>
          <w:bCs/>
          <w:color w:val="0070C0"/>
          <w:sz w:val="28"/>
          <w:szCs w:val="28"/>
          <w:lang w:val="uk-UA"/>
        </w:rPr>
      </w:pPr>
      <w:r>
        <w:rPr>
          <w:rFonts w:ascii="Times New Roman" w:hAnsi="Times New Roman" w:cs="Times New Roman"/>
          <w:b/>
          <w:color w:val="0070C0"/>
          <w:sz w:val="28"/>
          <w:szCs w:val="28"/>
          <w:lang w:val="uk-UA"/>
        </w:rPr>
        <w:t>п</w:t>
      </w:r>
      <w:r w:rsidRPr="00E63DA1">
        <w:rPr>
          <w:rFonts w:ascii="Times New Roman" w:hAnsi="Times New Roman" w:cs="Times New Roman"/>
          <w:b/>
          <w:color w:val="0070C0"/>
          <w:sz w:val="28"/>
          <w:szCs w:val="28"/>
          <w:lang w:val="uk-UA"/>
        </w:rPr>
        <w:t>ро внутрішню систему забезпечення якості освіти</w:t>
      </w:r>
      <w:r w:rsidRPr="00E63DA1">
        <w:rPr>
          <w:rFonts w:ascii="Times New Roman" w:eastAsia="Calibri" w:hAnsi="Times New Roman" w:cs="Times New Roman"/>
          <w:b/>
          <w:bCs/>
          <w:color w:val="0070C0"/>
          <w:sz w:val="28"/>
          <w:szCs w:val="28"/>
          <w:lang w:val="uk-UA"/>
        </w:rPr>
        <w:t xml:space="preserve"> </w:t>
      </w:r>
    </w:p>
    <w:p w:rsidR="00E63DA1" w:rsidRPr="00E63DA1" w:rsidRDefault="00E63DA1" w:rsidP="00E63DA1">
      <w:pPr>
        <w:spacing w:after="0"/>
        <w:ind w:right="85"/>
        <w:jc w:val="center"/>
        <w:rPr>
          <w:rFonts w:ascii="Times New Roman" w:eastAsia="Calibri" w:hAnsi="Times New Roman" w:cs="Times New Roman"/>
          <w:b/>
          <w:bCs/>
          <w:color w:val="0070C0"/>
          <w:sz w:val="28"/>
          <w:szCs w:val="28"/>
          <w:lang w:val="uk-UA"/>
        </w:rPr>
      </w:pPr>
      <w:r w:rsidRPr="00E63DA1">
        <w:rPr>
          <w:rFonts w:ascii="Times New Roman" w:eastAsia="Calibri" w:hAnsi="Times New Roman" w:cs="Times New Roman"/>
          <w:b/>
          <w:bCs/>
          <w:color w:val="0070C0"/>
          <w:sz w:val="28"/>
          <w:szCs w:val="28"/>
          <w:lang w:val="uk-UA"/>
        </w:rPr>
        <w:t xml:space="preserve">комунального закладу освіти </w:t>
      </w:r>
    </w:p>
    <w:p w:rsidR="00E63DA1" w:rsidRPr="00E63DA1" w:rsidRDefault="00E63DA1" w:rsidP="00E63DA1">
      <w:pPr>
        <w:spacing w:after="0"/>
        <w:ind w:right="85"/>
        <w:jc w:val="center"/>
        <w:rPr>
          <w:rFonts w:ascii="Times New Roman" w:eastAsia="Calibri" w:hAnsi="Times New Roman" w:cs="Times New Roman"/>
          <w:b/>
          <w:bCs/>
          <w:color w:val="0070C0"/>
          <w:sz w:val="28"/>
          <w:szCs w:val="28"/>
          <w:lang w:val="uk-UA"/>
        </w:rPr>
      </w:pPr>
      <w:r w:rsidRPr="00E63DA1">
        <w:rPr>
          <w:rFonts w:ascii="Times New Roman" w:eastAsia="Calibri" w:hAnsi="Times New Roman" w:cs="Times New Roman"/>
          <w:b/>
          <w:bCs/>
          <w:color w:val="0070C0"/>
          <w:sz w:val="28"/>
          <w:szCs w:val="28"/>
          <w:lang w:val="uk-UA"/>
        </w:rPr>
        <w:t xml:space="preserve">«Петриківська неповна середня загальноосвітня школа І – ІІ ступенів </w:t>
      </w:r>
      <w:r w:rsidR="00F20E14">
        <w:rPr>
          <w:rFonts w:ascii="Times New Roman" w:eastAsia="Calibri" w:hAnsi="Times New Roman" w:cs="Times New Roman"/>
          <w:b/>
          <w:bCs/>
          <w:color w:val="0070C0"/>
          <w:sz w:val="28"/>
          <w:szCs w:val="28"/>
          <w:lang w:val="uk-UA"/>
        </w:rPr>
        <w:t>Новопокровської селищної</w:t>
      </w:r>
      <w:r w:rsidRPr="00E63DA1">
        <w:rPr>
          <w:rFonts w:ascii="Times New Roman" w:eastAsia="Calibri" w:hAnsi="Times New Roman" w:cs="Times New Roman"/>
          <w:b/>
          <w:bCs/>
          <w:color w:val="0070C0"/>
          <w:sz w:val="28"/>
          <w:szCs w:val="28"/>
          <w:lang w:val="uk-UA"/>
        </w:rPr>
        <w:t xml:space="preserve"> ради Дніпропетровської області»</w:t>
      </w:r>
    </w:p>
    <w:p w:rsidR="00E63DA1" w:rsidRPr="00E63DA1" w:rsidRDefault="00E63DA1" w:rsidP="00E63DA1">
      <w:pPr>
        <w:spacing w:after="0"/>
        <w:ind w:right="85"/>
        <w:jc w:val="center"/>
        <w:rPr>
          <w:rFonts w:ascii="Verdana" w:eastAsia="Calibri" w:hAnsi="Verdana" w:cs="Times New Roman"/>
          <w:b/>
          <w:bCs/>
          <w:sz w:val="20"/>
          <w:szCs w:val="28"/>
          <w:lang w:val="uk-UA"/>
        </w:rPr>
      </w:pPr>
      <w:r>
        <w:rPr>
          <w:b/>
          <w:sz w:val="28"/>
          <w:szCs w:val="28"/>
          <w:lang w:val="uk-UA"/>
        </w:rPr>
        <w:br w:type="page"/>
      </w:r>
    </w:p>
    <w:p w:rsidR="00E63DA1" w:rsidRPr="00CD7068" w:rsidRDefault="00E63DA1" w:rsidP="001D2992">
      <w:pPr>
        <w:pStyle w:val="21"/>
        <w:shd w:val="clear" w:color="auto" w:fill="auto"/>
        <w:tabs>
          <w:tab w:val="left" w:pos="1091"/>
        </w:tabs>
        <w:spacing w:before="0" w:line="346" w:lineRule="exact"/>
        <w:ind w:right="460" w:firstLine="0"/>
        <w:jc w:val="center"/>
        <w:rPr>
          <w:lang w:val="uk-UA"/>
        </w:rPr>
      </w:pPr>
      <w:r w:rsidRPr="00CD7068">
        <w:rPr>
          <w:b/>
          <w:sz w:val="28"/>
          <w:szCs w:val="28"/>
          <w:lang w:val="uk-UA"/>
        </w:rPr>
        <w:lastRenderedPageBreak/>
        <w:t>Загальні положення</w:t>
      </w:r>
    </w:p>
    <w:p w:rsidR="00E63DA1" w:rsidRDefault="00E63DA1" w:rsidP="00E63DA1">
      <w:pPr>
        <w:pStyle w:val="21"/>
        <w:shd w:val="clear" w:color="auto" w:fill="auto"/>
        <w:spacing w:before="0" w:line="322" w:lineRule="exact"/>
        <w:ind w:right="2" w:firstLine="0"/>
        <w:jc w:val="left"/>
      </w:pPr>
      <w:r w:rsidRPr="00CD7068">
        <w:rPr>
          <w:lang w:val="uk-UA"/>
        </w:rPr>
        <w:t xml:space="preserve">       Положення про внутрішню систему забезпечення якості освіти комунального  закладу освіти «</w:t>
      </w:r>
      <w:r w:rsidR="001D2992">
        <w:rPr>
          <w:lang w:val="uk-UA"/>
        </w:rPr>
        <w:t>Петриківська</w:t>
      </w:r>
      <w:r w:rsidRPr="00CD7068">
        <w:rPr>
          <w:lang w:val="uk-UA"/>
        </w:rPr>
        <w:t xml:space="preserve"> неповна середня загальноосвітня</w:t>
      </w:r>
      <w:r w:rsidRPr="00F772BB">
        <w:rPr>
          <w:lang w:val="uk-UA"/>
        </w:rPr>
        <w:t xml:space="preserve"> </w:t>
      </w:r>
      <w:r w:rsidRPr="001D2992">
        <w:rPr>
          <w:rStyle w:val="1"/>
          <w:u w:val="none"/>
        </w:rPr>
        <w:t>шк</w:t>
      </w:r>
      <w:r w:rsidRPr="00F772BB">
        <w:rPr>
          <w:lang w:val="uk-UA"/>
        </w:rPr>
        <w:t xml:space="preserve">ола </w:t>
      </w:r>
      <w:r w:rsidRPr="00CD7068">
        <w:rPr>
          <w:lang w:val="uk-UA"/>
        </w:rPr>
        <w:t xml:space="preserve">І-ІІ ступенів  </w:t>
      </w:r>
      <w:bookmarkStart w:id="0" w:name="_GoBack"/>
      <w:r w:rsidR="007E473E" w:rsidRPr="007E473E">
        <w:rPr>
          <w:rFonts w:eastAsia="Calibri"/>
          <w:bCs/>
          <w:sz w:val="28"/>
          <w:szCs w:val="28"/>
          <w:lang w:val="uk-UA"/>
        </w:rPr>
        <w:t>Новопокровської селищної ради</w:t>
      </w:r>
      <w:r w:rsidR="007E473E" w:rsidRPr="007E473E">
        <w:rPr>
          <w:rFonts w:eastAsia="Calibri"/>
          <w:b/>
          <w:bCs/>
          <w:sz w:val="28"/>
          <w:szCs w:val="28"/>
          <w:lang w:val="uk-UA"/>
        </w:rPr>
        <w:t xml:space="preserve"> </w:t>
      </w:r>
      <w:bookmarkEnd w:id="0"/>
      <w:r w:rsidRPr="00CD7068">
        <w:rPr>
          <w:lang w:val="uk-UA"/>
        </w:rPr>
        <w:t xml:space="preserve">Дніпропетровської області»  розроблено відповідно до вимог Закону України «Про освіту» (стаття 41. </w:t>
      </w:r>
      <w:r>
        <w:t>Система забезпечення якості освіти).</w:t>
      </w:r>
    </w:p>
    <w:p w:rsidR="00E63DA1" w:rsidRDefault="00E63DA1" w:rsidP="00E63DA1">
      <w:pPr>
        <w:pStyle w:val="21"/>
        <w:shd w:val="clear" w:color="auto" w:fill="auto"/>
        <w:spacing w:before="0" w:line="322" w:lineRule="exact"/>
        <w:ind w:left="1080" w:hanging="360"/>
        <w:jc w:val="left"/>
      </w:pPr>
      <w:r>
        <w:t>Внутрішня система забезпечення якості в закладі включає:</w:t>
      </w:r>
    </w:p>
    <w:p w:rsidR="00E63DA1" w:rsidRDefault="00E63DA1" w:rsidP="00E63DA1">
      <w:pPr>
        <w:pStyle w:val="21"/>
        <w:numPr>
          <w:ilvl w:val="0"/>
          <w:numId w:val="1"/>
        </w:numPr>
        <w:shd w:val="clear" w:color="auto" w:fill="auto"/>
        <w:tabs>
          <w:tab w:val="left" w:pos="1079"/>
        </w:tabs>
        <w:spacing w:before="0" w:line="322" w:lineRule="exact"/>
        <w:ind w:left="284" w:firstLine="436"/>
      </w:pPr>
      <w:r>
        <w:t>стратегію та процедури забезпечення якості освіти;</w:t>
      </w:r>
    </w:p>
    <w:p w:rsidR="00E63DA1" w:rsidRDefault="00E63DA1" w:rsidP="00E63DA1">
      <w:pPr>
        <w:pStyle w:val="21"/>
        <w:numPr>
          <w:ilvl w:val="0"/>
          <w:numId w:val="1"/>
        </w:numPr>
        <w:shd w:val="clear" w:color="auto" w:fill="auto"/>
        <w:tabs>
          <w:tab w:val="left" w:pos="1079"/>
        </w:tabs>
        <w:spacing w:before="0" w:line="346" w:lineRule="exact"/>
        <w:ind w:left="720" w:firstLine="0"/>
      </w:pPr>
      <w:r>
        <w:t>систему та механізми забезпечення академічної доброчесності;</w:t>
      </w:r>
    </w:p>
    <w:p w:rsidR="00E63DA1" w:rsidRDefault="00E63DA1" w:rsidP="00E63DA1">
      <w:pPr>
        <w:pStyle w:val="21"/>
        <w:numPr>
          <w:ilvl w:val="0"/>
          <w:numId w:val="1"/>
        </w:numPr>
        <w:shd w:val="clear" w:color="auto" w:fill="auto"/>
        <w:tabs>
          <w:tab w:val="left" w:pos="1079"/>
        </w:tabs>
        <w:spacing w:before="0" w:line="346" w:lineRule="exact"/>
        <w:ind w:left="720" w:firstLine="0"/>
      </w:pPr>
      <w:r>
        <w:t>оприлюднені критерії, правила і процедури оцінювання здобувачів освіти;</w:t>
      </w:r>
    </w:p>
    <w:p w:rsidR="00E63DA1" w:rsidRDefault="00E63DA1" w:rsidP="00E63DA1">
      <w:pPr>
        <w:pStyle w:val="21"/>
        <w:numPr>
          <w:ilvl w:val="0"/>
          <w:numId w:val="1"/>
        </w:numPr>
        <w:shd w:val="clear" w:color="auto" w:fill="auto"/>
        <w:tabs>
          <w:tab w:val="left" w:pos="1079"/>
        </w:tabs>
        <w:spacing w:before="0" w:line="346" w:lineRule="exact"/>
        <w:ind w:left="1080" w:right="500" w:hanging="360"/>
        <w:jc w:val="left"/>
      </w:pPr>
      <w:r>
        <w:t>оприлюднені критерії, правила і процедури оцінювання педагогічної діяльності педагогічних працівників;</w:t>
      </w:r>
    </w:p>
    <w:p w:rsidR="00E63DA1" w:rsidRDefault="00E63DA1" w:rsidP="00E63DA1">
      <w:pPr>
        <w:pStyle w:val="21"/>
        <w:numPr>
          <w:ilvl w:val="0"/>
          <w:numId w:val="1"/>
        </w:numPr>
        <w:shd w:val="clear" w:color="auto" w:fill="auto"/>
        <w:tabs>
          <w:tab w:val="left" w:pos="1079"/>
        </w:tabs>
        <w:spacing w:before="0" w:line="346" w:lineRule="exact"/>
        <w:ind w:left="1080" w:right="500" w:hanging="360"/>
        <w:jc w:val="left"/>
      </w:pPr>
      <w:r>
        <w:t>оприлюднені критерії, правила і процедури оцінювання управлінської діяльності керівних працівників закладу освіти;</w:t>
      </w:r>
    </w:p>
    <w:p w:rsidR="00E63DA1" w:rsidRDefault="00E63DA1" w:rsidP="00E63DA1">
      <w:pPr>
        <w:pStyle w:val="21"/>
        <w:numPr>
          <w:ilvl w:val="0"/>
          <w:numId w:val="1"/>
        </w:numPr>
        <w:shd w:val="clear" w:color="auto" w:fill="auto"/>
        <w:tabs>
          <w:tab w:val="left" w:pos="1079"/>
        </w:tabs>
        <w:spacing w:before="0" w:line="346" w:lineRule="exact"/>
        <w:ind w:left="1080" w:right="120" w:hanging="360"/>
        <w:jc w:val="left"/>
      </w:pPr>
      <w:r>
        <w:t>забезпечення наявності інформаційних систем для ефективного управління закладом освіти;</w:t>
      </w:r>
    </w:p>
    <w:p w:rsidR="00E63DA1" w:rsidRDefault="00E63DA1" w:rsidP="00E63DA1">
      <w:pPr>
        <w:pStyle w:val="21"/>
        <w:numPr>
          <w:ilvl w:val="0"/>
          <w:numId w:val="1"/>
        </w:numPr>
        <w:shd w:val="clear" w:color="auto" w:fill="auto"/>
        <w:tabs>
          <w:tab w:val="left" w:pos="1079"/>
        </w:tabs>
        <w:spacing w:before="0" w:line="346" w:lineRule="exact"/>
        <w:ind w:left="1080" w:right="120" w:hanging="360"/>
        <w:jc w:val="left"/>
      </w:pPr>
      <w:r>
        <w:t>створення в закладі освіти інклюзивного освітнього середовища, універсального дизайну та розумного пристосування;</w:t>
      </w:r>
    </w:p>
    <w:p w:rsidR="00E63DA1" w:rsidRDefault="00E63DA1" w:rsidP="00E63DA1">
      <w:pPr>
        <w:pStyle w:val="21"/>
        <w:numPr>
          <w:ilvl w:val="0"/>
          <w:numId w:val="1"/>
        </w:numPr>
        <w:shd w:val="clear" w:color="auto" w:fill="auto"/>
        <w:tabs>
          <w:tab w:val="left" w:pos="1079"/>
        </w:tabs>
        <w:spacing w:before="0" w:after="197" w:line="346" w:lineRule="exact"/>
        <w:ind w:left="1080" w:right="120" w:hanging="360"/>
        <w:jc w:val="left"/>
      </w:pPr>
      <w:r>
        <w:t>інші процедури та заходи, що визначаються спеціальними законами або документами закладу освіти.</w:t>
      </w:r>
    </w:p>
    <w:p w:rsidR="00E63DA1" w:rsidRPr="007C03DC" w:rsidRDefault="00E63DA1" w:rsidP="00E63DA1">
      <w:pPr>
        <w:pStyle w:val="20"/>
        <w:shd w:val="clear" w:color="auto" w:fill="auto"/>
        <w:spacing w:after="291" w:line="250" w:lineRule="exact"/>
        <w:ind w:left="720"/>
        <w:rPr>
          <w:sz w:val="28"/>
          <w:szCs w:val="28"/>
        </w:rPr>
      </w:pPr>
      <w:r w:rsidRPr="007C03DC">
        <w:rPr>
          <w:sz w:val="28"/>
          <w:szCs w:val="28"/>
        </w:rPr>
        <w:t>Завдання внутрішньої системи забезпечення якості освіти:</w:t>
      </w:r>
    </w:p>
    <w:p w:rsidR="00E63DA1" w:rsidRDefault="00E63DA1" w:rsidP="00E63DA1">
      <w:pPr>
        <w:pStyle w:val="21"/>
        <w:shd w:val="clear" w:color="auto" w:fill="auto"/>
        <w:tabs>
          <w:tab w:val="left" w:pos="2137"/>
        </w:tabs>
        <w:spacing w:before="0" w:line="346" w:lineRule="exact"/>
        <w:ind w:firstLine="0"/>
      </w:pPr>
      <w:r>
        <w:t xml:space="preserve">     -  оновлення методичної бази освітньої діяльності;</w:t>
      </w:r>
    </w:p>
    <w:p w:rsidR="00E63DA1" w:rsidRDefault="00E63DA1" w:rsidP="00E63DA1">
      <w:pPr>
        <w:pStyle w:val="21"/>
        <w:shd w:val="clear" w:color="auto" w:fill="auto"/>
        <w:tabs>
          <w:tab w:val="left" w:pos="2137"/>
        </w:tabs>
        <w:spacing w:before="0" w:line="346" w:lineRule="exact"/>
        <w:ind w:firstLine="0"/>
      </w:pPr>
      <w:r>
        <w:t xml:space="preserve">     -  контроль за виконанням навчальних планів та освітньої програми, якістю знань, умінь і навичок учнів, розробка рекомендацій щодо їх покращення;</w:t>
      </w:r>
    </w:p>
    <w:p w:rsidR="00E63DA1" w:rsidRDefault="00E63DA1" w:rsidP="00E63DA1">
      <w:pPr>
        <w:pStyle w:val="21"/>
        <w:shd w:val="clear" w:color="auto" w:fill="auto"/>
        <w:tabs>
          <w:tab w:val="left" w:pos="2137"/>
        </w:tabs>
        <w:spacing w:before="0" w:line="346" w:lineRule="exact"/>
        <w:ind w:right="120" w:firstLine="0"/>
      </w:pPr>
      <w:r>
        <w:t xml:space="preserve">    - моніторинг та оптимізація соціально-психологічного середовища закладу освіти;</w:t>
      </w:r>
    </w:p>
    <w:p w:rsidR="00E63DA1" w:rsidRDefault="00E63DA1" w:rsidP="00E63DA1">
      <w:pPr>
        <w:pStyle w:val="21"/>
        <w:shd w:val="clear" w:color="auto" w:fill="auto"/>
        <w:tabs>
          <w:tab w:val="left" w:pos="2137"/>
        </w:tabs>
        <w:spacing w:before="0" w:line="346" w:lineRule="exact"/>
        <w:ind w:right="120" w:firstLine="0"/>
      </w:pPr>
      <w:r>
        <w:t xml:space="preserve">   - створення </w:t>
      </w:r>
      <w:r w:rsidRPr="00435F2D">
        <w:t>необ</w:t>
      </w:r>
      <w:r w:rsidRPr="00435F2D">
        <w:rPr>
          <w:rStyle w:val="1"/>
        </w:rPr>
        <w:t>хі</w:t>
      </w:r>
      <w:r w:rsidRPr="00435F2D">
        <w:t>дних</w:t>
      </w:r>
      <w:r>
        <w:t xml:space="preserve"> умов для підвищення фахового кваліфікаційного рівня педагогічних працівників.</w:t>
      </w:r>
    </w:p>
    <w:p w:rsidR="00E63DA1" w:rsidRPr="00CD7068" w:rsidRDefault="00E63DA1" w:rsidP="00E63DA1">
      <w:pPr>
        <w:pStyle w:val="20"/>
        <w:shd w:val="clear" w:color="auto" w:fill="auto"/>
        <w:tabs>
          <w:tab w:val="left" w:pos="715"/>
        </w:tabs>
        <w:spacing w:after="134" w:line="250" w:lineRule="exact"/>
        <w:ind w:left="360"/>
      </w:pPr>
    </w:p>
    <w:p w:rsidR="00E63DA1" w:rsidRDefault="00E63DA1" w:rsidP="00E63DA1">
      <w:pPr>
        <w:pStyle w:val="20"/>
        <w:shd w:val="clear" w:color="auto" w:fill="auto"/>
        <w:tabs>
          <w:tab w:val="left" w:pos="715"/>
        </w:tabs>
        <w:spacing w:after="134" w:line="250" w:lineRule="exact"/>
        <w:ind w:left="360"/>
        <w:rPr>
          <w:lang w:val="uk-UA"/>
        </w:rPr>
      </w:pPr>
    </w:p>
    <w:p w:rsidR="00E63DA1" w:rsidRDefault="00E63DA1" w:rsidP="00E63DA1">
      <w:pPr>
        <w:pStyle w:val="20"/>
        <w:shd w:val="clear" w:color="auto" w:fill="auto"/>
        <w:tabs>
          <w:tab w:val="left" w:pos="715"/>
        </w:tabs>
        <w:spacing w:after="134" w:line="250" w:lineRule="exact"/>
        <w:ind w:left="360"/>
        <w:rPr>
          <w:lang w:val="uk-UA"/>
        </w:rPr>
      </w:pPr>
    </w:p>
    <w:p w:rsidR="00E63DA1" w:rsidRDefault="00E63DA1" w:rsidP="00E63DA1">
      <w:pPr>
        <w:pStyle w:val="20"/>
        <w:shd w:val="clear" w:color="auto" w:fill="auto"/>
        <w:tabs>
          <w:tab w:val="left" w:pos="715"/>
        </w:tabs>
        <w:spacing w:after="134" w:line="250" w:lineRule="exact"/>
        <w:ind w:left="360"/>
        <w:rPr>
          <w:lang w:val="uk-UA"/>
        </w:rPr>
      </w:pPr>
    </w:p>
    <w:p w:rsidR="00E63DA1" w:rsidRDefault="00E63DA1" w:rsidP="00E63DA1">
      <w:pPr>
        <w:pStyle w:val="20"/>
        <w:shd w:val="clear" w:color="auto" w:fill="auto"/>
        <w:tabs>
          <w:tab w:val="left" w:pos="715"/>
        </w:tabs>
        <w:spacing w:after="134" w:line="250" w:lineRule="exact"/>
        <w:ind w:left="360"/>
        <w:rPr>
          <w:lang w:val="uk-UA"/>
        </w:rPr>
      </w:pPr>
    </w:p>
    <w:p w:rsidR="00E63DA1" w:rsidRDefault="00E63DA1" w:rsidP="00E63DA1">
      <w:pPr>
        <w:pStyle w:val="20"/>
        <w:shd w:val="clear" w:color="auto" w:fill="auto"/>
        <w:tabs>
          <w:tab w:val="left" w:pos="715"/>
        </w:tabs>
        <w:spacing w:after="134" w:line="250" w:lineRule="exact"/>
        <w:ind w:left="360"/>
        <w:rPr>
          <w:lang w:val="uk-UA"/>
        </w:rPr>
      </w:pPr>
    </w:p>
    <w:p w:rsidR="00E63DA1" w:rsidRDefault="00E63DA1" w:rsidP="00E63DA1">
      <w:pPr>
        <w:pStyle w:val="20"/>
        <w:shd w:val="clear" w:color="auto" w:fill="auto"/>
        <w:tabs>
          <w:tab w:val="left" w:pos="715"/>
        </w:tabs>
        <w:spacing w:after="134" w:line="250" w:lineRule="exact"/>
        <w:ind w:left="360"/>
        <w:rPr>
          <w:lang w:val="uk-UA"/>
        </w:rPr>
      </w:pPr>
    </w:p>
    <w:p w:rsidR="00E63DA1" w:rsidRDefault="00E63DA1" w:rsidP="00E63DA1">
      <w:pPr>
        <w:pStyle w:val="20"/>
        <w:shd w:val="clear" w:color="auto" w:fill="auto"/>
        <w:tabs>
          <w:tab w:val="left" w:pos="715"/>
        </w:tabs>
        <w:spacing w:after="134" w:line="250" w:lineRule="exact"/>
        <w:ind w:left="360"/>
        <w:rPr>
          <w:lang w:val="uk-UA"/>
        </w:rPr>
      </w:pPr>
    </w:p>
    <w:p w:rsidR="00E63DA1" w:rsidRDefault="00E63DA1" w:rsidP="00E63DA1">
      <w:pPr>
        <w:pStyle w:val="20"/>
        <w:shd w:val="clear" w:color="auto" w:fill="auto"/>
        <w:tabs>
          <w:tab w:val="left" w:pos="715"/>
        </w:tabs>
        <w:spacing w:after="134" w:line="250" w:lineRule="exact"/>
        <w:ind w:left="360"/>
        <w:rPr>
          <w:lang w:val="uk-UA"/>
        </w:rPr>
      </w:pPr>
    </w:p>
    <w:p w:rsidR="00E63DA1" w:rsidRDefault="00E63DA1" w:rsidP="00E63DA1">
      <w:pPr>
        <w:pStyle w:val="20"/>
        <w:shd w:val="clear" w:color="auto" w:fill="auto"/>
        <w:tabs>
          <w:tab w:val="left" w:pos="715"/>
        </w:tabs>
        <w:spacing w:after="134" w:line="250" w:lineRule="exact"/>
        <w:ind w:left="360"/>
        <w:rPr>
          <w:lang w:val="uk-UA"/>
        </w:rPr>
      </w:pPr>
    </w:p>
    <w:p w:rsidR="00E63DA1" w:rsidRDefault="00E63DA1" w:rsidP="00E63DA1">
      <w:pPr>
        <w:pStyle w:val="20"/>
        <w:shd w:val="clear" w:color="auto" w:fill="auto"/>
        <w:tabs>
          <w:tab w:val="left" w:pos="715"/>
        </w:tabs>
        <w:spacing w:after="134" w:line="250" w:lineRule="exact"/>
        <w:ind w:left="360"/>
        <w:rPr>
          <w:lang w:val="uk-UA"/>
        </w:rPr>
      </w:pPr>
    </w:p>
    <w:p w:rsidR="00E63DA1" w:rsidRDefault="00E63DA1" w:rsidP="00E63DA1">
      <w:pPr>
        <w:pStyle w:val="20"/>
        <w:shd w:val="clear" w:color="auto" w:fill="auto"/>
        <w:tabs>
          <w:tab w:val="left" w:pos="715"/>
        </w:tabs>
        <w:spacing w:after="134" w:line="250" w:lineRule="exact"/>
        <w:ind w:left="360"/>
        <w:rPr>
          <w:lang w:val="uk-UA"/>
        </w:rPr>
      </w:pPr>
    </w:p>
    <w:p w:rsidR="00E63DA1" w:rsidRDefault="00E63DA1" w:rsidP="00E63DA1">
      <w:pPr>
        <w:pStyle w:val="20"/>
        <w:shd w:val="clear" w:color="auto" w:fill="auto"/>
        <w:spacing w:after="0" w:line="322" w:lineRule="exact"/>
        <w:rPr>
          <w:lang w:val="uk-UA"/>
        </w:rPr>
      </w:pPr>
    </w:p>
    <w:p w:rsidR="00E63DA1" w:rsidRDefault="00E63DA1" w:rsidP="001D2992">
      <w:pPr>
        <w:pStyle w:val="20"/>
        <w:shd w:val="clear" w:color="auto" w:fill="auto"/>
        <w:spacing w:after="0" w:line="322" w:lineRule="exact"/>
        <w:jc w:val="center"/>
      </w:pPr>
      <w:r>
        <w:lastRenderedPageBreak/>
        <w:t>СИСТЕМА ВНУТРІШНЬОГО ЗАБЕЗПЕЧЕННЯ ЯКОСТІ</w:t>
      </w:r>
    </w:p>
    <w:p w:rsidR="00E63DA1" w:rsidRDefault="00E63DA1" w:rsidP="001D2992">
      <w:pPr>
        <w:pStyle w:val="20"/>
        <w:shd w:val="clear" w:color="auto" w:fill="auto"/>
        <w:spacing w:after="0" w:line="322" w:lineRule="exact"/>
        <w:ind w:left="120"/>
        <w:jc w:val="center"/>
      </w:pPr>
      <w:r>
        <w:t>ОСВІТНЬОЇ ДІЯЛЬНОСТІ ТА КОНТРОЛЬ ЗА ЇЇ ВИКОНАННЯМ</w:t>
      </w:r>
    </w:p>
    <w:p w:rsidR="00E63DA1" w:rsidRDefault="00E63DA1" w:rsidP="00E63DA1">
      <w:pPr>
        <w:pStyle w:val="20"/>
        <w:shd w:val="clear" w:color="auto" w:fill="auto"/>
        <w:tabs>
          <w:tab w:val="left" w:pos="715"/>
        </w:tabs>
        <w:spacing w:after="134" w:line="250" w:lineRule="exact"/>
        <w:rPr>
          <w:lang w:val="uk-UA"/>
        </w:rPr>
      </w:pPr>
    </w:p>
    <w:p w:rsidR="00E63DA1" w:rsidRDefault="00E63DA1" w:rsidP="00E63DA1">
      <w:pPr>
        <w:pStyle w:val="20"/>
        <w:shd w:val="clear" w:color="auto" w:fill="auto"/>
        <w:tabs>
          <w:tab w:val="left" w:pos="715"/>
        </w:tabs>
        <w:spacing w:after="134" w:line="250" w:lineRule="exact"/>
        <w:ind w:left="360"/>
      </w:pPr>
      <w:r>
        <w:rPr>
          <w:lang w:val="uk-UA"/>
        </w:rPr>
        <w:t xml:space="preserve"> 1.  </w:t>
      </w:r>
      <w:r>
        <w:t>Стратегія та процедура забезпечення якості освіти</w:t>
      </w:r>
    </w:p>
    <w:p w:rsidR="00E63DA1" w:rsidRDefault="00E63DA1" w:rsidP="00E63DA1">
      <w:pPr>
        <w:pStyle w:val="21"/>
        <w:shd w:val="clear" w:color="auto" w:fill="auto"/>
        <w:spacing w:before="0"/>
        <w:ind w:right="460" w:firstLine="360"/>
        <w:jc w:val="left"/>
      </w:pPr>
      <w:r>
        <w:t xml:space="preserve">Стратегія та процедура забезпечення якості освіти базується на наступних </w:t>
      </w:r>
      <w:r w:rsidRPr="00033701">
        <w:t>пр</w:t>
      </w:r>
      <w:r w:rsidRPr="001D2992">
        <w:t>и</w:t>
      </w:r>
      <w:r w:rsidRPr="001D2992">
        <w:rPr>
          <w:rStyle w:val="1"/>
          <w:u w:val="none"/>
        </w:rPr>
        <w:t>нци</w:t>
      </w:r>
      <w:r w:rsidRPr="00033701">
        <w:t>пах</w:t>
      </w:r>
      <w:r>
        <w:t>:</w:t>
      </w:r>
    </w:p>
    <w:p w:rsidR="00E63DA1" w:rsidRPr="00CD7068" w:rsidRDefault="00E63DA1" w:rsidP="00E63DA1">
      <w:pPr>
        <w:pStyle w:val="21"/>
        <w:numPr>
          <w:ilvl w:val="0"/>
          <w:numId w:val="1"/>
        </w:numPr>
        <w:shd w:val="clear" w:color="auto" w:fill="auto"/>
        <w:spacing w:before="0" w:line="346" w:lineRule="exact"/>
        <w:ind w:left="1080" w:right="460" w:hanging="340"/>
        <w:jc w:val="left"/>
      </w:pPr>
      <w:r>
        <w:t xml:space="preserve">принцип процесного підходу, що розглядає діяльність закладу як </w:t>
      </w:r>
    </w:p>
    <w:p w:rsidR="00E63DA1" w:rsidRPr="00CD7068" w:rsidRDefault="00E63DA1" w:rsidP="00E63DA1">
      <w:pPr>
        <w:pStyle w:val="21"/>
        <w:shd w:val="clear" w:color="auto" w:fill="auto"/>
        <w:tabs>
          <w:tab w:val="left" w:pos="1091"/>
        </w:tabs>
        <w:spacing w:before="0" w:line="346" w:lineRule="exact"/>
        <w:ind w:right="460" w:firstLine="0"/>
        <w:jc w:val="left"/>
        <w:rPr>
          <w:lang w:val="uk-UA"/>
        </w:rPr>
      </w:pPr>
      <w:r w:rsidRPr="00CD7068">
        <w:rPr>
          <w:lang w:val="uk-UA"/>
        </w:rPr>
        <w:t>сукупність освітніх процесів, які спрямовані на реалізацію визначених закладом стратегічних цілей, при цьому управління якістю освітніх послуг реалізується через функції планування, організації, мотивації та контролю;</w:t>
      </w:r>
    </w:p>
    <w:p w:rsidR="00E63DA1" w:rsidRPr="00CD7068" w:rsidRDefault="00E63DA1" w:rsidP="00E63DA1">
      <w:pPr>
        <w:pStyle w:val="21"/>
        <w:numPr>
          <w:ilvl w:val="0"/>
          <w:numId w:val="1"/>
        </w:numPr>
        <w:shd w:val="clear" w:color="auto" w:fill="auto"/>
        <w:tabs>
          <w:tab w:val="left" w:pos="1091"/>
        </w:tabs>
        <w:spacing w:before="0" w:line="346" w:lineRule="exact"/>
        <w:ind w:left="1080" w:right="460" w:hanging="340"/>
        <w:jc w:val="left"/>
        <w:rPr>
          <w:lang w:val="uk-UA"/>
        </w:rPr>
      </w:pPr>
      <w:r w:rsidRPr="001D2992">
        <w:rPr>
          <w:lang w:val="uk-UA"/>
        </w:rPr>
        <w:t>при</w:t>
      </w:r>
      <w:r w:rsidRPr="001D2992">
        <w:rPr>
          <w:rStyle w:val="1"/>
          <w:u w:val="none"/>
        </w:rPr>
        <w:t>нци</w:t>
      </w:r>
      <w:r w:rsidRPr="00F772BB">
        <w:rPr>
          <w:lang w:val="uk-UA"/>
        </w:rPr>
        <w:t>п</w:t>
      </w:r>
      <w:r w:rsidRPr="00CD7068">
        <w:rPr>
          <w:lang w:val="uk-UA"/>
        </w:rPr>
        <w:t xml:space="preserve"> цілісності, який вимагає єдності впливів освітньої діяльності, </w:t>
      </w:r>
    </w:p>
    <w:p w:rsidR="00E63DA1" w:rsidRDefault="00E63DA1" w:rsidP="00E63DA1">
      <w:pPr>
        <w:pStyle w:val="21"/>
        <w:shd w:val="clear" w:color="auto" w:fill="auto"/>
        <w:tabs>
          <w:tab w:val="left" w:pos="1091"/>
        </w:tabs>
        <w:spacing w:before="0" w:line="346" w:lineRule="exact"/>
        <w:ind w:right="460" w:firstLine="0"/>
        <w:jc w:val="left"/>
      </w:pPr>
      <w:r>
        <w:t>їх підпорядкованості, визначеній меті якості освітнього процесу;</w:t>
      </w:r>
    </w:p>
    <w:p w:rsidR="00E63DA1" w:rsidRPr="00CD7068" w:rsidRDefault="00E63DA1" w:rsidP="00E63DA1">
      <w:pPr>
        <w:pStyle w:val="21"/>
        <w:numPr>
          <w:ilvl w:val="0"/>
          <w:numId w:val="1"/>
        </w:numPr>
        <w:shd w:val="clear" w:color="auto" w:fill="auto"/>
        <w:tabs>
          <w:tab w:val="left" w:pos="1091"/>
        </w:tabs>
        <w:spacing w:before="0" w:line="346" w:lineRule="exact"/>
        <w:ind w:left="1080" w:right="460" w:hanging="340"/>
        <w:jc w:val="left"/>
      </w:pPr>
      <w:r w:rsidRPr="001D2992">
        <w:t>при</w:t>
      </w:r>
      <w:r w:rsidRPr="001D2992">
        <w:rPr>
          <w:rStyle w:val="1"/>
          <w:u w:val="none"/>
        </w:rPr>
        <w:t>нци</w:t>
      </w:r>
      <w:r w:rsidRPr="001D2992">
        <w:t>п</w:t>
      </w:r>
      <w:r>
        <w:t xml:space="preserve"> безперервності, що свідчить про необхідність постійної</w:t>
      </w:r>
    </w:p>
    <w:p w:rsidR="00E63DA1" w:rsidRDefault="00E63DA1" w:rsidP="00E63DA1">
      <w:pPr>
        <w:pStyle w:val="21"/>
        <w:shd w:val="clear" w:color="auto" w:fill="auto"/>
        <w:tabs>
          <w:tab w:val="left" w:pos="1091"/>
        </w:tabs>
        <w:spacing w:before="0" w:line="346" w:lineRule="exact"/>
        <w:ind w:right="460" w:firstLine="0"/>
        <w:jc w:val="left"/>
      </w:pPr>
      <w:r>
        <w:t xml:space="preserve"> реалізації суб’єктами освітньої діяльності на різних етапах процесу підготовки випускника закладу;</w:t>
      </w:r>
    </w:p>
    <w:p w:rsidR="00E63DA1" w:rsidRPr="00CD7068" w:rsidRDefault="00E63DA1" w:rsidP="00E63DA1">
      <w:pPr>
        <w:pStyle w:val="21"/>
        <w:numPr>
          <w:ilvl w:val="0"/>
          <w:numId w:val="1"/>
        </w:numPr>
        <w:shd w:val="clear" w:color="auto" w:fill="auto"/>
        <w:tabs>
          <w:tab w:val="left" w:pos="1091"/>
        </w:tabs>
        <w:spacing w:before="0" w:line="346" w:lineRule="exact"/>
        <w:ind w:left="1080" w:right="460" w:hanging="340"/>
        <w:jc w:val="left"/>
      </w:pPr>
      <w:r w:rsidRPr="001D2992">
        <w:t>при</w:t>
      </w:r>
      <w:r w:rsidRPr="001D2992">
        <w:rPr>
          <w:rStyle w:val="1"/>
          <w:u w:val="none"/>
        </w:rPr>
        <w:t>нци</w:t>
      </w:r>
      <w:r w:rsidRPr="001D2992">
        <w:t xml:space="preserve">п </w:t>
      </w:r>
      <w:r>
        <w:t>розвитку, що виходить з необхідності вдосконалення якості</w:t>
      </w:r>
    </w:p>
    <w:p w:rsidR="00E63DA1" w:rsidRPr="00CD7068" w:rsidRDefault="00E63DA1" w:rsidP="00E63DA1">
      <w:pPr>
        <w:pStyle w:val="21"/>
        <w:shd w:val="clear" w:color="auto" w:fill="auto"/>
        <w:tabs>
          <w:tab w:val="left" w:pos="1091"/>
        </w:tabs>
        <w:spacing w:before="0" w:line="346" w:lineRule="exact"/>
        <w:ind w:right="460" w:firstLine="0"/>
        <w:jc w:val="left"/>
        <w:rPr>
          <w:lang w:val="uk-UA"/>
        </w:rPr>
      </w:pPr>
      <w:r w:rsidRPr="00CD7068">
        <w:rPr>
          <w:lang w:val="uk-UA"/>
        </w:rPr>
        <w:t xml:space="preserve"> освітнього процесу відповідно до зміни внутрішнього та зовнішнього середовища, аналізу даних та інформації про результативність освітньої діяльності;</w:t>
      </w:r>
    </w:p>
    <w:p w:rsidR="00E63DA1" w:rsidRPr="00CD7068" w:rsidRDefault="00E63DA1" w:rsidP="00E63DA1">
      <w:pPr>
        <w:pStyle w:val="21"/>
        <w:numPr>
          <w:ilvl w:val="0"/>
          <w:numId w:val="1"/>
        </w:numPr>
        <w:shd w:val="clear" w:color="auto" w:fill="auto"/>
        <w:tabs>
          <w:tab w:val="left" w:pos="1091"/>
        </w:tabs>
        <w:spacing w:before="0" w:line="346" w:lineRule="exact"/>
        <w:ind w:left="1080" w:right="460" w:hanging="340"/>
        <w:jc w:val="left"/>
      </w:pPr>
      <w:r w:rsidRPr="001D2992">
        <w:t>при</w:t>
      </w:r>
      <w:r w:rsidRPr="001D2992">
        <w:rPr>
          <w:rStyle w:val="1"/>
          <w:u w:val="none"/>
        </w:rPr>
        <w:t>нци</w:t>
      </w:r>
      <w:r w:rsidRPr="001D2992">
        <w:t>п</w:t>
      </w:r>
      <w:r>
        <w:t xml:space="preserve"> партнерства, що враховує взаємозалежність та взаємну </w:t>
      </w:r>
    </w:p>
    <w:p w:rsidR="00E63DA1" w:rsidRPr="00CD7068" w:rsidRDefault="00E63DA1" w:rsidP="00E63DA1">
      <w:pPr>
        <w:pStyle w:val="21"/>
        <w:shd w:val="clear" w:color="auto" w:fill="auto"/>
        <w:tabs>
          <w:tab w:val="left" w:pos="1091"/>
        </w:tabs>
        <w:spacing w:before="0" w:line="346" w:lineRule="exact"/>
        <w:ind w:right="460" w:firstLine="0"/>
        <w:jc w:val="left"/>
        <w:rPr>
          <w:lang w:val="uk-UA"/>
        </w:rPr>
      </w:pPr>
      <w:r w:rsidRPr="00CD7068">
        <w:rPr>
          <w:lang w:val="uk-UA"/>
        </w:rPr>
        <w:t>зацікавленість суб’єктів освітнього процесу, відповідно до їх поточних та майбутніх потреб у досягненні високої якості освітнього процесу.</w:t>
      </w:r>
    </w:p>
    <w:p w:rsidR="00E63DA1" w:rsidRPr="00CD7068" w:rsidRDefault="00E63DA1" w:rsidP="00E63DA1">
      <w:pPr>
        <w:pStyle w:val="20"/>
        <w:shd w:val="clear" w:color="auto" w:fill="auto"/>
        <w:tabs>
          <w:tab w:val="left" w:pos="715"/>
        </w:tabs>
        <w:spacing w:after="250" w:line="250" w:lineRule="exact"/>
        <w:rPr>
          <w:lang w:val="uk-UA"/>
        </w:rPr>
      </w:pPr>
    </w:p>
    <w:p w:rsidR="00E63DA1" w:rsidRDefault="00E63DA1" w:rsidP="00E63DA1">
      <w:pPr>
        <w:pStyle w:val="20"/>
        <w:shd w:val="clear" w:color="auto" w:fill="auto"/>
        <w:tabs>
          <w:tab w:val="left" w:pos="715"/>
        </w:tabs>
        <w:spacing w:after="250" w:line="250" w:lineRule="exact"/>
      </w:pPr>
      <w:r>
        <w:rPr>
          <w:lang w:val="uk-UA"/>
        </w:rPr>
        <w:t xml:space="preserve">           2.</w:t>
      </w:r>
      <w:r>
        <w:t>Система та механізми забезпечення академічної доброчесності</w:t>
      </w:r>
    </w:p>
    <w:p w:rsidR="00E63DA1" w:rsidRDefault="00E63DA1" w:rsidP="00E63DA1">
      <w:pPr>
        <w:pStyle w:val="21"/>
        <w:shd w:val="clear" w:color="auto" w:fill="auto"/>
        <w:spacing w:before="0" w:line="322" w:lineRule="exact"/>
        <w:ind w:right="460" w:firstLine="360"/>
        <w:jc w:val="left"/>
      </w:pPr>
      <w:r>
        <w:t>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E63DA1" w:rsidRDefault="00E63DA1" w:rsidP="00E63DA1">
      <w:pPr>
        <w:pStyle w:val="21"/>
        <w:shd w:val="clear" w:color="auto" w:fill="auto"/>
        <w:spacing w:before="0" w:line="322" w:lineRule="exact"/>
        <w:ind w:right="-1" w:firstLine="360"/>
        <w:jc w:val="left"/>
      </w:pPr>
      <w:r>
        <w:rPr>
          <w:rStyle w:val="1"/>
        </w:rPr>
        <w:t>Дотримання академічної доброчесності педагогічними, науково -педагогічними та науковими працівниками передбачає:</w:t>
      </w:r>
    </w:p>
    <w:p w:rsidR="00E63DA1" w:rsidRDefault="00E63DA1" w:rsidP="00E63DA1">
      <w:pPr>
        <w:pStyle w:val="21"/>
        <w:shd w:val="clear" w:color="auto" w:fill="auto"/>
        <w:tabs>
          <w:tab w:val="left" w:pos="1091"/>
        </w:tabs>
        <w:spacing w:before="0" w:line="346" w:lineRule="exact"/>
        <w:ind w:right="460" w:firstLine="0"/>
        <w:jc w:val="left"/>
      </w:pPr>
      <w:r>
        <w:rPr>
          <w:lang w:val="uk-UA"/>
        </w:rPr>
        <w:t xml:space="preserve">   -  </w:t>
      </w:r>
      <w:r>
        <w:t>посилання на джерела інформації у разі використання ідей, розробок, тверджень, відомостей;</w:t>
      </w:r>
    </w:p>
    <w:p w:rsidR="00E63DA1" w:rsidRDefault="00E63DA1" w:rsidP="00E63DA1">
      <w:pPr>
        <w:pStyle w:val="21"/>
        <w:shd w:val="clear" w:color="auto" w:fill="auto"/>
        <w:tabs>
          <w:tab w:val="left" w:pos="1091"/>
        </w:tabs>
        <w:spacing w:before="0" w:line="346" w:lineRule="exact"/>
        <w:ind w:firstLine="0"/>
      </w:pPr>
      <w:r>
        <w:rPr>
          <w:lang w:val="uk-UA"/>
        </w:rPr>
        <w:t xml:space="preserve">   -  </w:t>
      </w:r>
      <w:r>
        <w:t>дотримання норм законодавства про авторське право і суміжні права;</w:t>
      </w:r>
    </w:p>
    <w:p w:rsidR="00E63DA1" w:rsidRPr="00F772BB" w:rsidRDefault="00E63DA1" w:rsidP="00E63DA1">
      <w:pPr>
        <w:pStyle w:val="21"/>
        <w:shd w:val="clear" w:color="auto" w:fill="auto"/>
        <w:tabs>
          <w:tab w:val="left" w:pos="1091"/>
        </w:tabs>
        <w:spacing w:before="0" w:line="346" w:lineRule="exact"/>
        <w:ind w:right="460" w:firstLine="0"/>
        <w:jc w:val="left"/>
        <w:rPr>
          <w:lang w:val="uk-UA"/>
        </w:rPr>
      </w:pPr>
      <w:r>
        <w:rPr>
          <w:lang w:val="uk-UA"/>
        </w:rPr>
        <w:t xml:space="preserve">   -  </w:t>
      </w:r>
      <w:r w:rsidRPr="00F772BB">
        <w:rPr>
          <w:lang w:val="uk-UA"/>
        </w:rPr>
        <w:t>надання достовірної інформації про методики і результати досліджень, джерела використаної інформації та власну педагогічну (науково- педагогічну, творчу) діяльність;</w:t>
      </w:r>
    </w:p>
    <w:p w:rsidR="00E63DA1" w:rsidRDefault="00E63DA1" w:rsidP="00E63DA1">
      <w:pPr>
        <w:pStyle w:val="21"/>
        <w:shd w:val="clear" w:color="auto" w:fill="auto"/>
        <w:tabs>
          <w:tab w:val="left" w:pos="1091"/>
        </w:tabs>
        <w:spacing w:before="0" w:line="346" w:lineRule="exact"/>
        <w:ind w:firstLine="0"/>
      </w:pPr>
      <w:r>
        <w:rPr>
          <w:lang w:val="uk-UA"/>
        </w:rPr>
        <w:t xml:space="preserve">   -  </w:t>
      </w:r>
      <w:r>
        <w:t>контроль за дотриманням академічної доброчесності здобувачами освіти;</w:t>
      </w:r>
    </w:p>
    <w:p w:rsidR="00E63DA1" w:rsidRPr="00F772BB" w:rsidRDefault="00E63DA1" w:rsidP="00E63DA1">
      <w:pPr>
        <w:pStyle w:val="21"/>
        <w:shd w:val="clear" w:color="auto" w:fill="auto"/>
        <w:tabs>
          <w:tab w:val="left" w:pos="1091"/>
        </w:tabs>
        <w:spacing w:before="0" w:after="197" w:line="346" w:lineRule="exact"/>
        <w:ind w:firstLine="0"/>
        <w:rPr>
          <w:lang w:val="uk-UA"/>
        </w:rPr>
      </w:pPr>
      <w:r>
        <w:rPr>
          <w:lang w:val="uk-UA"/>
        </w:rPr>
        <w:t xml:space="preserve">   -  </w:t>
      </w:r>
      <w:r w:rsidRPr="00F772BB">
        <w:rPr>
          <w:lang w:val="uk-UA"/>
        </w:rPr>
        <w:t>об’єктивне оцінювання результатів навчання.</w:t>
      </w:r>
    </w:p>
    <w:p w:rsidR="00E63DA1" w:rsidRPr="00F772BB" w:rsidRDefault="00E63DA1" w:rsidP="00E63DA1">
      <w:pPr>
        <w:pStyle w:val="21"/>
        <w:shd w:val="clear" w:color="auto" w:fill="auto"/>
        <w:spacing w:before="0" w:line="250" w:lineRule="exact"/>
        <w:ind w:left="720" w:firstLine="0"/>
        <w:rPr>
          <w:lang w:val="uk-UA"/>
        </w:rPr>
      </w:pPr>
      <w:r>
        <w:rPr>
          <w:rStyle w:val="1"/>
        </w:rPr>
        <w:t>Дотримання академічної доброчесності здобувачами освіти передбачає:</w:t>
      </w:r>
    </w:p>
    <w:p w:rsidR="00E63DA1" w:rsidRPr="009C08D1" w:rsidRDefault="00E63DA1" w:rsidP="00E63DA1">
      <w:pPr>
        <w:pStyle w:val="21"/>
        <w:shd w:val="clear" w:color="auto" w:fill="auto"/>
        <w:tabs>
          <w:tab w:val="left" w:pos="1091"/>
        </w:tabs>
        <w:spacing w:before="0" w:line="346" w:lineRule="exact"/>
        <w:ind w:right="460" w:firstLine="0"/>
        <w:jc w:val="left"/>
        <w:rPr>
          <w:lang w:val="uk-UA"/>
        </w:rPr>
      </w:pPr>
      <w:r>
        <w:rPr>
          <w:lang w:val="uk-UA"/>
        </w:rPr>
        <w:t xml:space="preserve">  -  </w:t>
      </w:r>
      <w:r w:rsidRPr="009C08D1">
        <w:rPr>
          <w:lang w:val="uk-UA"/>
        </w:rPr>
        <w:t xml:space="preserve">самостійне виконання навчальних завдань, завдань поточного та </w:t>
      </w:r>
      <w:r w:rsidRPr="009C08D1">
        <w:rPr>
          <w:lang w:val="uk-UA"/>
        </w:rPr>
        <w:lastRenderedPageBreak/>
        <w:t>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E63DA1" w:rsidRDefault="00E63DA1" w:rsidP="00E63DA1">
      <w:pPr>
        <w:pStyle w:val="21"/>
        <w:shd w:val="clear" w:color="auto" w:fill="auto"/>
        <w:tabs>
          <w:tab w:val="left" w:pos="1077"/>
        </w:tabs>
        <w:spacing w:before="0" w:line="346" w:lineRule="exact"/>
        <w:ind w:right="420" w:firstLine="0"/>
        <w:jc w:val="left"/>
      </w:pPr>
      <w:r>
        <w:rPr>
          <w:lang w:val="uk-UA"/>
        </w:rPr>
        <w:t xml:space="preserve">  -  </w:t>
      </w:r>
      <w:r>
        <w:t>посилання на джерела інформації у разі використання ідей, розробок, тверджень, відомостей;</w:t>
      </w:r>
    </w:p>
    <w:p w:rsidR="00E63DA1" w:rsidRDefault="00E63DA1" w:rsidP="00E63DA1">
      <w:pPr>
        <w:pStyle w:val="21"/>
        <w:shd w:val="clear" w:color="auto" w:fill="auto"/>
        <w:tabs>
          <w:tab w:val="left" w:pos="1077"/>
        </w:tabs>
        <w:spacing w:before="0" w:line="346" w:lineRule="exact"/>
        <w:ind w:firstLine="0"/>
      </w:pPr>
      <w:r>
        <w:rPr>
          <w:lang w:val="uk-UA"/>
        </w:rPr>
        <w:t xml:space="preserve">  -  </w:t>
      </w:r>
      <w:r>
        <w:t>дотримання норм законодавства про авторське право і суміжні права;</w:t>
      </w:r>
    </w:p>
    <w:p w:rsidR="00E63DA1" w:rsidRPr="00F772BB" w:rsidRDefault="00E63DA1" w:rsidP="00E63DA1">
      <w:pPr>
        <w:pStyle w:val="21"/>
        <w:shd w:val="clear" w:color="auto" w:fill="auto"/>
        <w:tabs>
          <w:tab w:val="left" w:pos="1077"/>
        </w:tabs>
        <w:spacing w:before="0" w:after="197" w:line="346" w:lineRule="exact"/>
        <w:ind w:right="420" w:firstLine="0"/>
        <w:jc w:val="left"/>
        <w:rPr>
          <w:lang w:val="uk-UA"/>
        </w:rPr>
      </w:pPr>
      <w:r>
        <w:rPr>
          <w:lang w:val="uk-UA"/>
        </w:rPr>
        <w:t xml:space="preserve">  -  </w:t>
      </w:r>
      <w:r w:rsidRPr="00F772BB">
        <w:rPr>
          <w:lang w:val="uk-UA"/>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E63DA1" w:rsidRPr="00F772BB" w:rsidRDefault="00E63DA1" w:rsidP="001D2992">
      <w:pPr>
        <w:pStyle w:val="21"/>
        <w:shd w:val="clear" w:color="auto" w:fill="auto"/>
        <w:spacing w:before="0" w:line="250" w:lineRule="exact"/>
        <w:ind w:left="1080" w:hanging="360"/>
        <w:jc w:val="center"/>
        <w:rPr>
          <w:lang w:val="uk-UA"/>
        </w:rPr>
      </w:pPr>
      <w:r>
        <w:rPr>
          <w:rStyle w:val="1"/>
        </w:rPr>
        <w:t>Порушенням академічної доброчесності вважається:</w:t>
      </w:r>
    </w:p>
    <w:p w:rsidR="00E63DA1" w:rsidRPr="009C08D1" w:rsidRDefault="00E63DA1" w:rsidP="00E63DA1">
      <w:pPr>
        <w:pStyle w:val="21"/>
        <w:shd w:val="clear" w:color="auto" w:fill="auto"/>
        <w:tabs>
          <w:tab w:val="left" w:pos="1077"/>
        </w:tabs>
        <w:spacing w:before="0" w:line="346" w:lineRule="exact"/>
        <w:ind w:right="420" w:firstLine="0"/>
        <w:jc w:val="left"/>
        <w:rPr>
          <w:lang w:val="uk-UA"/>
        </w:rPr>
      </w:pPr>
      <w:r>
        <w:rPr>
          <w:lang w:val="uk-UA"/>
        </w:rPr>
        <w:t xml:space="preserve">  -</w:t>
      </w:r>
      <w:r w:rsidRPr="009C08D1">
        <w:rPr>
          <w:lang w:val="uk-UA"/>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E63DA1" w:rsidRDefault="00E63DA1" w:rsidP="00E63DA1">
      <w:pPr>
        <w:pStyle w:val="21"/>
        <w:shd w:val="clear" w:color="auto" w:fill="auto"/>
        <w:tabs>
          <w:tab w:val="left" w:pos="1077"/>
        </w:tabs>
        <w:spacing w:before="0" w:line="346" w:lineRule="exact"/>
        <w:ind w:right="420" w:firstLine="0"/>
        <w:jc w:val="left"/>
      </w:pPr>
      <w:r>
        <w:rPr>
          <w:lang w:val="uk-UA"/>
        </w:rPr>
        <w:t xml:space="preserve">  -  </w:t>
      </w:r>
      <w:r>
        <w:t>самоплагіат - оприлюднення (частково або повністю) власних раніше опублікованих наукових результатів як нових наукових результатів;</w:t>
      </w:r>
    </w:p>
    <w:p w:rsidR="00E63DA1" w:rsidRDefault="00E63DA1" w:rsidP="00E63DA1">
      <w:pPr>
        <w:pStyle w:val="21"/>
        <w:shd w:val="clear" w:color="auto" w:fill="auto"/>
        <w:tabs>
          <w:tab w:val="left" w:pos="1077"/>
        </w:tabs>
        <w:spacing w:before="0" w:line="346" w:lineRule="exact"/>
        <w:ind w:right="1380" w:firstLine="0"/>
        <w:jc w:val="left"/>
      </w:pPr>
      <w:r>
        <w:rPr>
          <w:lang w:val="uk-UA"/>
        </w:rPr>
        <w:t xml:space="preserve">  -  </w:t>
      </w:r>
      <w:r>
        <w:t>фабрикація - вигадування даних чи фактів, що використовуються в освітньому процесі або наукових дослідженнях;</w:t>
      </w:r>
    </w:p>
    <w:p w:rsidR="00E63DA1" w:rsidRPr="00F772BB" w:rsidRDefault="00E63DA1" w:rsidP="00E63DA1">
      <w:pPr>
        <w:pStyle w:val="21"/>
        <w:shd w:val="clear" w:color="auto" w:fill="auto"/>
        <w:tabs>
          <w:tab w:val="left" w:pos="1077"/>
        </w:tabs>
        <w:spacing w:before="0" w:line="346" w:lineRule="exact"/>
        <w:ind w:right="420" w:firstLine="0"/>
        <w:jc w:val="left"/>
        <w:rPr>
          <w:lang w:val="uk-UA"/>
        </w:rPr>
      </w:pPr>
      <w:r>
        <w:rPr>
          <w:lang w:val="uk-UA"/>
        </w:rPr>
        <w:t xml:space="preserve">  -  </w:t>
      </w:r>
      <w:r w:rsidRPr="00F772BB">
        <w:rPr>
          <w:lang w:val="uk-UA"/>
        </w:rPr>
        <w:t>фальсифікація - свідома зміна чи модифікація вже наявних даних, що стосуються освітнього процесу чи наукових досліджень;</w:t>
      </w:r>
    </w:p>
    <w:p w:rsidR="00E63DA1" w:rsidRPr="00F772BB" w:rsidRDefault="00E63DA1" w:rsidP="00E63DA1">
      <w:pPr>
        <w:pStyle w:val="21"/>
        <w:shd w:val="clear" w:color="auto" w:fill="auto"/>
        <w:tabs>
          <w:tab w:val="left" w:pos="1077"/>
        </w:tabs>
        <w:spacing w:before="0" w:line="346" w:lineRule="exact"/>
        <w:ind w:right="420" w:firstLine="0"/>
        <w:rPr>
          <w:lang w:val="uk-UA"/>
        </w:rPr>
      </w:pPr>
      <w:r>
        <w:rPr>
          <w:lang w:val="uk-UA"/>
        </w:rPr>
        <w:t xml:space="preserve">  - </w:t>
      </w:r>
      <w:r w:rsidRPr="00F772BB">
        <w:rPr>
          <w:lang w:val="uk-UA"/>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E63DA1" w:rsidRPr="00F772BB" w:rsidRDefault="00E63DA1" w:rsidP="00E63DA1">
      <w:pPr>
        <w:pStyle w:val="21"/>
        <w:shd w:val="clear" w:color="auto" w:fill="auto"/>
        <w:tabs>
          <w:tab w:val="left" w:pos="1077"/>
        </w:tabs>
        <w:spacing w:before="0" w:line="346" w:lineRule="exact"/>
        <w:ind w:right="420" w:firstLine="0"/>
        <w:jc w:val="left"/>
        <w:rPr>
          <w:lang w:val="uk-UA"/>
        </w:rPr>
      </w:pPr>
      <w:r>
        <w:rPr>
          <w:lang w:val="uk-UA"/>
        </w:rPr>
        <w:t xml:space="preserve">  -  </w:t>
      </w:r>
      <w:r w:rsidRPr="00F772BB">
        <w:rPr>
          <w:lang w:val="uk-UA"/>
        </w:rPr>
        <w:t>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E63DA1" w:rsidRPr="00F772BB" w:rsidRDefault="00E63DA1" w:rsidP="00E63DA1">
      <w:pPr>
        <w:pStyle w:val="21"/>
        <w:shd w:val="clear" w:color="auto" w:fill="auto"/>
        <w:tabs>
          <w:tab w:val="left" w:pos="1077"/>
        </w:tabs>
        <w:spacing w:before="0" w:line="346" w:lineRule="exact"/>
        <w:ind w:right="1000" w:firstLine="0"/>
        <w:rPr>
          <w:lang w:val="uk-UA"/>
        </w:rPr>
      </w:pPr>
      <w:r>
        <w:rPr>
          <w:lang w:val="uk-UA"/>
        </w:rPr>
        <w:t xml:space="preserve">  -  </w:t>
      </w:r>
      <w:r w:rsidRPr="00F772BB">
        <w:rPr>
          <w:lang w:val="uk-UA"/>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E63DA1" w:rsidRDefault="00E63DA1" w:rsidP="00E63DA1">
      <w:pPr>
        <w:pStyle w:val="21"/>
        <w:shd w:val="clear" w:color="auto" w:fill="auto"/>
        <w:tabs>
          <w:tab w:val="left" w:pos="1077"/>
        </w:tabs>
        <w:spacing w:before="0" w:after="139" w:line="346" w:lineRule="exact"/>
        <w:ind w:right="420" w:firstLine="0"/>
        <w:jc w:val="left"/>
      </w:pPr>
      <w:r>
        <w:rPr>
          <w:lang w:val="uk-UA"/>
        </w:rPr>
        <w:t xml:space="preserve">  -  </w:t>
      </w:r>
      <w:r>
        <w:t>необ’єктивне оцінювання - свідоме завищення або заниження оцінки результатів навчання здобувачів освіти.</w:t>
      </w:r>
    </w:p>
    <w:p w:rsidR="00E63DA1" w:rsidRDefault="00E63DA1" w:rsidP="001D2992">
      <w:pPr>
        <w:pStyle w:val="21"/>
        <w:shd w:val="clear" w:color="auto" w:fill="auto"/>
        <w:tabs>
          <w:tab w:val="left" w:pos="9355"/>
        </w:tabs>
        <w:spacing w:before="0" w:line="322" w:lineRule="exact"/>
        <w:ind w:right="420" w:firstLine="720"/>
        <w:jc w:val="center"/>
      </w:pPr>
      <w:r>
        <w:rPr>
          <w:rStyle w:val="1"/>
        </w:rPr>
        <w:t xml:space="preserve">За порушення академічної доброчесності педагогічні, науково-педагогічні танаукові працівники закладів освіти можуть бути притягнені до </w:t>
      </w:r>
      <w:r w:rsidR="001D2992">
        <w:rPr>
          <w:rStyle w:val="1"/>
        </w:rPr>
        <w:t>такої академічної відпові</w:t>
      </w:r>
      <w:r>
        <w:rPr>
          <w:rStyle w:val="1"/>
        </w:rPr>
        <w:t>дальності:</w:t>
      </w:r>
    </w:p>
    <w:p w:rsidR="00E63DA1" w:rsidRPr="009C08D1" w:rsidRDefault="00E63DA1" w:rsidP="00E63DA1">
      <w:pPr>
        <w:pStyle w:val="21"/>
        <w:shd w:val="clear" w:color="auto" w:fill="auto"/>
        <w:tabs>
          <w:tab w:val="left" w:pos="1077"/>
        </w:tabs>
        <w:spacing w:before="0" w:line="346" w:lineRule="exact"/>
        <w:ind w:right="420" w:firstLine="0"/>
        <w:jc w:val="left"/>
        <w:rPr>
          <w:lang w:val="uk-UA"/>
        </w:rPr>
      </w:pPr>
      <w:r>
        <w:rPr>
          <w:lang w:val="uk-UA"/>
        </w:rPr>
        <w:t xml:space="preserve">  -  </w:t>
      </w:r>
      <w:r w:rsidRPr="009C08D1">
        <w:rPr>
          <w:lang w:val="uk-UA"/>
        </w:rPr>
        <w:t>відмова в присвоєнні або позбавлення присвоєного педагогічного звання, кваліфікаційної категорії;</w:t>
      </w:r>
    </w:p>
    <w:p w:rsidR="00E63DA1" w:rsidRDefault="00E63DA1" w:rsidP="00E63DA1">
      <w:pPr>
        <w:pStyle w:val="21"/>
        <w:shd w:val="clear" w:color="auto" w:fill="auto"/>
        <w:tabs>
          <w:tab w:val="left" w:pos="1077"/>
        </w:tabs>
        <w:spacing w:before="0" w:after="139" w:line="346" w:lineRule="exact"/>
        <w:ind w:right="420" w:firstLine="0"/>
        <w:jc w:val="left"/>
      </w:pPr>
      <w:r>
        <w:rPr>
          <w:lang w:val="uk-UA"/>
        </w:rPr>
        <w:t xml:space="preserve">  -  </w:t>
      </w:r>
      <w:r>
        <w:t>позбавлення права брати участь у роботі визначених законом органів чи займати визначені законом посади.</w:t>
      </w:r>
    </w:p>
    <w:p w:rsidR="001D2992" w:rsidRDefault="001D2992" w:rsidP="001D2992">
      <w:pPr>
        <w:pStyle w:val="21"/>
        <w:shd w:val="clear" w:color="auto" w:fill="auto"/>
        <w:spacing w:before="0" w:line="322" w:lineRule="exact"/>
        <w:ind w:right="420" w:firstLine="720"/>
        <w:jc w:val="center"/>
        <w:rPr>
          <w:rStyle w:val="1"/>
        </w:rPr>
      </w:pPr>
    </w:p>
    <w:p w:rsidR="001D2992" w:rsidRDefault="001D2992" w:rsidP="001D2992">
      <w:pPr>
        <w:pStyle w:val="21"/>
        <w:shd w:val="clear" w:color="auto" w:fill="auto"/>
        <w:spacing w:before="0" w:line="322" w:lineRule="exact"/>
        <w:ind w:right="420" w:firstLine="720"/>
        <w:jc w:val="center"/>
        <w:rPr>
          <w:rStyle w:val="1"/>
        </w:rPr>
      </w:pPr>
    </w:p>
    <w:p w:rsidR="00E63DA1" w:rsidRPr="001D2992" w:rsidRDefault="00E63DA1" w:rsidP="001D2992">
      <w:pPr>
        <w:pStyle w:val="21"/>
        <w:shd w:val="clear" w:color="auto" w:fill="auto"/>
        <w:spacing w:before="0" w:line="322" w:lineRule="exact"/>
        <w:ind w:right="420" w:firstLine="720"/>
        <w:jc w:val="center"/>
        <w:rPr>
          <w:lang w:val="uk-UA"/>
        </w:rPr>
      </w:pPr>
      <w:r>
        <w:rPr>
          <w:rStyle w:val="1"/>
        </w:rPr>
        <w:lastRenderedPageBreak/>
        <w:t>За порушення академічної доброчесності здобувачі освіти можуть бутипритягнені до такої академічної відповідальності:</w:t>
      </w:r>
    </w:p>
    <w:p w:rsidR="00E63DA1" w:rsidRDefault="00E63DA1" w:rsidP="00E63DA1">
      <w:pPr>
        <w:pStyle w:val="21"/>
        <w:shd w:val="clear" w:color="auto" w:fill="auto"/>
        <w:tabs>
          <w:tab w:val="left" w:pos="1077"/>
        </w:tabs>
        <w:spacing w:before="0" w:line="322" w:lineRule="exact"/>
        <w:ind w:firstLine="0"/>
      </w:pPr>
      <w:r>
        <w:rPr>
          <w:lang w:val="uk-UA"/>
        </w:rPr>
        <w:t xml:space="preserve">  -  </w:t>
      </w:r>
      <w:r>
        <w:t>повторне проходження оцінювання (контрольна робота, іспит, залік тощо);</w:t>
      </w:r>
    </w:p>
    <w:p w:rsidR="00E63DA1" w:rsidRDefault="00E63DA1" w:rsidP="00E63DA1">
      <w:pPr>
        <w:pStyle w:val="21"/>
        <w:shd w:val="clear" w:color="auto" w:fill="auto"/>
        <w:tabs>
          <w:tab w:val="left" w:pos="1077"/>
        </w:tabs>
        <w:spacing w:before="0" w:line="346" w:lineRule="exact"/>
        <w:ind w:right="420" w:firstLine="0"/>
        <w:jc w:val="left"/>
      </w:pPr>
      <w:r>
        <w:rPr>
          <w:lang w:val="uk-UA"/>
        </w:rPr>
        <w:t xml:space="preserve">  -  </w:t>
      </w:r>
      <w:r>
        <w:t>повторне проходження відповідного освітнього компонента освітньої програми;</w:t>
      </w:r>
    </w:p>
    <w:p w:rsidR="00E63DA1" w:rsidRPr="00F772BB" w:rsidRDefault="00E63DA1" w:rsidP="00E63DA1">
      <w:pPr>
        <w:pStyle w:val="21"/>
        <w:shd w:val="clear" w:color="auto" w:fill="auto"/>
        <w:spacing w:before="0" w:line="322" w:lineRule="exact"/>
        <w:ind w:right="260" w:firstLine="0"/>
        <w:jc w:val="left"/>
        <w:rPr>
          <w:lang w:val="uk-UA"/>
        </w:rPr>
      </w:pPr>
      <w:r>
        <w:rPr>
          <w:lang w:val="uk-UA"/>
        </w:rPr>
        <w:t xml:space="preserve">            </w:t>
      </w:r>
      <w:r w:rsidRPr="00F772BB">
        <w:rPr>
          <w:lang w:val="uk-UA"/>
        </w:rPr>
        <w:t>Види академічної відповідальності учасників освітнього процесу за конкретні порушення академічної доброчесності визначені Положенням про академічну доброчесність учасників освітнього процесу закладу освіти.</w:t>
      </w:r>
    </w:p>
    <w:p w:rsidR="00E63DA1" w:rsidRDefault="00E63DA1" w:rsidP="00E63DA1">
      <w:pPr>
        <w:pStyle w:val="21"/>
        <w:shd w:val="clear" w:color="auto" w:fill="auto"/>
        <w:spacing w:before="0" w:line="322" w:lineRule="exact"/>
        <w:ind w:left="20" w:right="260" w:firstLine="700"/>
        <w:jc w:val="left"/>
      </w:pPr>
      <w:r>
        <w:t>Кожна особа, стосовно якої порушено питання про порушення нею академічної доброчесності, має такі права:</w:t>
      </w:r>
    </w:p>
    <w:p w:rsidR="00E63DA1" w:rsidRDefault="00E63DA1" w:rsidP="00E63DA1">
      <w:pPr>
        <w:pStyle w:val="21"/>
        <w:shd w:val="clear" w:color="auto" w:fill="auto"/>
        <w:tabs>
          <w:tab w:val="left" w:pos="1063"/>
        </w:tabs>
        <w:spacing w:before="0" w:line="346" w:lineRule="exact"/>
        <w:ind w:right="440" w:firstLine="0"/>
      </w:pPr>
      <w:r>
        <w:rPr>
          <w:lang w:val="uk-UA"/>
        </w:rPr>
        <w:t xml:space="preserve">   -  </w:t>
      </w:r>
      <w:r>
        <w:t>ознайомлюватися з усіма матеріалами перевірки щодо встановлення факту порушення академічної доброчесності, подавати до них зауваження;</w:t>
      </w:r>
    </w:p>
    <w:p w:rsidR="00E63DA1" w:rsidRDefault="00E63DA1" w:rsidP="00E63DA1">
      <w:pPr>
        <w:pStyle w:val="21"/>
        <w:shd w:val="clear" w:color="auto" w:fill="auto"/>
        <w:tabs>
          <w:tab w:val="left" w:pos="1063"/>
        </w:tabs>
        <w:spacing w:before="0" w:line="346" w:lineRule="exact"/>
        <w:ind w:right="440" w:firstLine="0"/>
      </w:pPr>
      <w:r>
        <w:rPr>
          <w:lang w:val="uk-UA"/>
        </w:rPr>
        <w:t xml:space="preserve">   -  </w:t>
      </w:r>
      <w: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E63DA1" w:rsidRDefault="00E63DA1" w:rsidP="00E63DA1">
      <w:pPr>
        <w:pStyle w:val="21"/>
        <w:shd w:val="clear" w:color="auto" w:fill="auto"/>
        <w:tabs>
          <w:tab w:val="left" w:pos="1063"/>
        </w:tabs>
        <w:spacing w:before="0" w:line="346" w:lineRule="exact"/>
        <w:ind w:right="260" w:firstLine="0"/>
        <w:jc w:val="left"/>
      </w:pPr>
      <w:r>
        <w:rPr>
          <w:lang w:val="uk-UA"/>
        </w:rPr>
        <w:t xml:space="preserve">   -  </w:t>
      </w:r>
      <w: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E63DA1" w:rsidRDefault="00E63DA1" w:rsidP="00E63DA1">
      <w:pPr>
        <w:pStyle w:val="21"/>
        <w:shd w:val="clear" w:color="auto" w:fill="auto"/>
        <w:tabs>
          <w:tab w:val="left" w:pos="1063"/>
        </w:tabs>
        <w:spacing w:before="0" w:after="437" w:line="346" w:lineRule="exact"/>
        <w:ind w:right="260" w:firstLine="0"/>
        <w:jc w:val="left"/>
      </w:pPr>
      <w:r>
        <w:rPr>
          <w:lang w:val="uk-UA"/>
        </w:rPr>
        <w:t xml:space="preserve">   -  </w:t>
      </w:r>
      <w:r>
        <w:t>оскаржити рішення про притягнення до академічної відповідальності до органу, уповноваженого розглядати апеляції, або до суду.</w:t>
      </w:r>
    </w:p>
    <w:p w:rsidR="00E63DA1" w:rsidRDefault="00E63DA1" w:rsidP="001D2992">
      <w:pPr>
        <w:pStyle w:val="23"/>
        <w:numPr>
          <w:ilvl w:val="0"/>
          <w:numId w:val="2"/>
        </w:numPr>
        <w:shd w:val="clear" w:color="auto" w:fill="auto"/>
        <w:tabs>
          <w:tab w:val="left" w:pos="720"/>
        </w:tabs>
        <w:spacing w:before="0" w:after="250" w:line="250" w:lineRule="exact"/>
        <w:ind w:left="360" w:firstLine="0"/>
        <w:jc w:val="center"/>
      </w:pPr>
      <w:bookmarkStart w:id="1" w:name="bookmark1"/>
      <w:r>
        <w:t>Критерії, правила і процедури оцінювання здобувачів освіти</w:t>
      </w:r>
      <w:bookmarkEnd w:id="1"/>
    </w:p>
    <w:p w:rsidR="00E63DA1" w:rsidRDefault="00E63DA1" w:rsidP="00E63DA1">
      <w:pPr>
        <w:pStyle w:val="21"/>
        <w:shd w:val="clear" w:color="auto" w:fill="auto"/>
        <w:spacing w:before="0" w:line="322" w:lineRule="exact"/>
        <w:ind w:left="20" w:right="260" w:firstLine="700"/>
        <w:jc w:val="left"/>
      </w:pPr>
      <w:r>
        <w:t>Компетентнісна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життєво необхідних знань і умінь учнів.</w:t>
      </w:r>
    </w:p>
    <w:p w:rsidR="00E63DA1" w:rsidRDefault="00E63DA1" w:rsidP="00E63DA1">
      <w:pPr>
        <w:pStyle w:val="21"/>
        <w:shd w:val="clear" w:color="auto" w:fill="auto"/>
        <w:spacing w:before="0" w:line="322" w:lineRule="exact"/>
        <w:ind w:left="20" w:right="260" w:firstLine="700"/>
        <w:jc w:val="left"/>
      </w:pPr>
      <w:r>
        <w:t>У контексті цього змінюються і підходи до оцінювання результату освітньої діяльності здобувачів освіти як складової освітнього процесу. Оцінювання має ґрунтуватися на позитивному принципі, що передусім передбачає врахування рівня досягнень учня.</w:t>
      </w:r>
    </w:p>
    <w:p w:rsidR="00E63DA1" w:rsidRDefault="00E63DA1" w:rsidP="00E63DA1">
      <w:pPr>
        <w:pStyle w:val="21"/>
        <w:shd w:val="clear" w:color="auto" w:fill="auto"/>
        <w:spacing w:before="0" w:line="322" w:lineRule="exact"/>
        <w:ind w:left="20" w:right="260" w:firstLine="700"/>
        <w:jc w:val="left"/>
      </w:pPr>
      <w:r>
        <w:t>Результати освітньої діяльності учнів на всіх етапах освітнього процесу не можуть обмежуватися знаннями, уміннями, навичками. Метою навчання мають бути сформовані компетентності, як загальна здатність, що базується на знаннях, досвіді та цінностях особистості.</w:t>
      </w:r>
    </w:p>
    <w:p w:rsidR="00E63DA1" w:rsidRDefault="00E63DA1" w:rsidP="00E63DA1">
      <w:pPr>
        <w:pStyle w:val="21"/>
        <w:shd w:val="clear" w:color="auto" w:fill="auto"/>
        <w:spacing w:before="0" w:line="322" w:lineRule="exact"/>
        <w:ind w:left="20" w:right="260" w:firstLine="700"/>
        <w:jc w:val="left"/>
      </w:pPr>
      <w:r>
        <w:t>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w:t>
      </w:r>
    </w:p>
    <w:p w:rsidR="00E63DA1" w:rsidRDefault="00E63DA1" w:rsidP="00E63DA1">
      <w:pPr>
        <w:pStyle w:val="21"/>
        <w:shd w:val="clear" w:color="auto" w:fill="auto"/>
        <w:spacing w:before="0" w:line="322" w:lineRule="exact"/>
        <w:ind w:left="20" w:firstLine="700"/>
        <w:jc w:val="left"/>
      </w:pPr>
      <w:r>
        <w:t>До ключових компетентностей належать:</w:t>
      </w:r>
    </w:p>
    <w:p w:rsidR="00E63DA1" w:rsidRDefault="00E63DA1" w:rsidP="00E63DA1">
      <w:pPr>
        <w:pStyle w:val="21"/>
        <w:numPr>
          <w:ilvl w:val="0"/>
          <w:numId w:val="3"/>
        </w:numPr>
        <w:shd w:val="clear" w:color="auto" w:fill="auto"/>
        <w:tabs>
          <w:tab w:val="left" w:pos="1063"/>
        </w:tabs>
        <w:spacing w:before="0" w:line="322" w:lineRule="exact"/>
        <w:ind w:left="20" w:right="260" w:firstLine="700"/>
        <w:jc w:val="left"/>
      </w:pPr>
      <w:r>
        <w:t>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E63DA1" w:rsidRDefault="00E63DA1" w:rsidP="00E63DA1">
      <w:pPr>
        <w:pStyle w:val="21"/>
        <w:numPr>
          <w:ilvl w:val="0"/>
          <w:numId w:val="3"/>
        </w:numPr>
        <w:shd w:val="clear" w:color="auto" w:fill="auto"/>
        <w:tabs>
          <w:tab w:val="left" w:pos="1063"/>
        </w:tabs>
        <w:spacing w:before="0" w:line="322" w:lineRule="exact"/>
        <w:ind w:left="20" w:right="260" w:firstLine="700"/>
        <w:jc w:val="left"/>
      </w:pPr>
      <w:r>
        <w:lastRenderedPageBreak/>
        <w:t>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E63DA1" w:rsidRDefault="00E63DA1" w:rsidP="00E63DA1">
      <w:pPr>
        <w:pStyle w:val="21"/>
        <w:numPr>
          <w:ilvl w:val="0"/>
          <w:numId w:val="3"/>
        </w:numPr>
        <w:shd w:val="clear" w:color="auto" w:fill="auto"/>
        <w:tabs>
          <w:tab w:val="left" w:pos="1051"/>
        </w:tabs>
        <w:spacing w:before="0" w:line="322" w:lineRule="exact"/>
        <w:ind w:left="20" w:right="300" w:firstLine="720"/>
        <w:jc w:val="left"/>
      </w:pPr>
      <w:r>
        <w:t>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E63DA1" w:rsidRDefault="00E63DA1" w:rsidP="00E63DA1">
      <w:pPr>
        <w:pStyle w:val="21"/>
        <w:numPr>
          <w:ilvl w:val="0"/>
          <w:numId w:val="3"/>
        </w:numPr>
        <w:shd w:val="clear" w:color="auto" w:fill="auto"/>
        <w:tabs>
          <w:tab w:val="left" w:pos="1051"/>
        </w:tabs>
        <w:spacing w:before="0" w:line="322" w:lineRule="exact"/>
        <w:ind w:left="20" w:right="300" w:firstLine="720"/>
        <w:jc w:val="left"/>
      </w:pPr>
      <w:r>
        <w:t>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E63DA1" w:rsidRDefault="00E63DA1" w:rsidP="00E63DA1">
      <w:pPr>
        <w:pStyle w:val="21"/>
        <w:numPr>
          <w:ilvl w:val="0"/>
          <w:numId w:val="3"/>
        </w:numPr>
        <w:shd w:val="clear" w:color="auto" w:fill="auto"/>
        <w:tabs>
          <w:tab w:val="left" w:pos="1051"/>
        </w:tabs>
        <w:spacing w:before="0" w:line="322" w:lineRule="exact"/>
        <w:ind w:left="20" w:right="300" w:firstLine="720"/>
        <w:jc w:val="left"/>
      </w:pPr>
      <w:r>
        <w:t xml:space="preserve">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w:t>
      </w:r>
      <w:proofErr w:type="gramStart"/>
      <w:r>
        <w:t>у справах</w:t>
      </w:r>
      <w:proofErr w:type="gramEnd"/>
      <w:r>
        <w:t xml:space="preserve"> громади;</w:t>
      </w:r>
    </w:p>
    <w:p w:rsidR="00E63DA1" w:rsidRDefault="00E63DA1" w:rsidP="00E63DA1">
      <w:pPr>
        <w:pStyle w:val="21"/>
        <w:numPr>
          <w:ilvl w:val="0"/>
          <w:numId w:val="3"/>
        </w:numPr>
        <w:shd w:val="clear" w:color="auto" w:fill="auto"/>
        <w:tabs>
          <w:tab w:val="left" w:pos="1051"/>
        </w:tabs>
        <w:spacing w:before="0" w:line="322" w:lineRule="exact"/>
        <w:ind w:left="20" w:right="300" w:firstLine="720"/>
        <w:jc w:val="left"/>
      </w:pPr>
      <w:r>
        <w:t>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E63DA1" w:rsidRDefault="00E63DA1" w:rsidP="00E63DA1">
      <w:pPr>
        <w:pStyle w:val="21"/>
        <w:numPr>
          <w:ilvl w:val="0"/>
          <w:numId w:val="3"/>
        </w:numPr>
        <w:shd w:val="clear" w:color="auto" w:fill="auto"/>
        <w:tabs>
          <w:tab w:val="left" w:pos="1051"/>
        </w:tabs>
        <w:spacing w:before="0" w:line="322" w:lineRule="exact"/>
        <w:ind w:left="20" w:right="300" w:firstLine="720"/>
        <w:jc w:val="left"/>
      </w:pPr>
      <w:r>
        <w:t>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E63DA1" w:rsidRDefault="00E63DA1" w:rsidP="00E63DA1">
      <w:pPr>
        <w:pStyle w:val="21"/>
        <w:numPr>
          <w:ilvl w:val="0"/>
          <w:numId w:val="3"/>
        </w:numPr>
        <w:shd w:val="clear" w:color="auto" w:fill="auto"/>
        <w:tabs>
          <w:tab w:val="left" w:pos="1051"/>
        </w:tabs>
        <w:spacing w:before="0" w:line="322" w:lineRule="exact"/>
        <w:ind w:left="20" w:right="300" w:firstLine="720"/>
        <w:jc w:val="left"/>
      </w:pPr>
      <w:r>
        <w:t>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E63DA1" w:rsidRDefault="00E63DA1" w:rsidP="00E63DA1">
      <w:pPr>
        <w:pStyle w:val="21"/>
        <w:numPr>
          <w:ilvl w:val="0"/>
          <w:numId w:val="3"/>
        </w:numPr>
        <w:shd w:val="clear" w:color="auto" w:fill="auto"/>
        <w:tabs>
          <w:tab w:val="left" w:pos="1051"/>
        </w:tabs>
        <w:spacing w:before="0" w:line="322" w:lineRule="exact"/>
        <w:ind w:left="20" w:right="300" w:firstLine="720"/>
        <w:jc w:val="left"/>
      </w:pPr>
      <w: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E63DA1" w:rsidRDefault="00E63DA1" w:rsidP="00E63DA1">
      <w:pPr>
        <w:pStyle w:val="21"/>
        <w:numPr>
          <w:ilvl w:val="0"/>
          <w:numId w:val="3"/>
        </w:numPr>
        <w:shd w:val="clear" w:color="auto" w:fill="auto"/>
        <w:tabs>
          <w:tab w:val="left" w:pos="1172"/>
        </w:tabs>
        <w:spacing w:before="0" w:line="322" w:lineRule="exact"/>
        <w:ind w:left="20" w:right="1160" w:firstLine="720"/>
      </w:pPr>
      <w:r>
        <w:t xml:space="preserve">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w:t>
      </w:r>
      <w:r>
        <w:lastRenderedPageBreak/>
        <w:t>особистості;</w:t>
      </w:r>
    </w:p>
    <w:p w:rsidR="00E63DA1" w:rsidRDefault="00E63DA1" w:rsidP="00E63DA1">
      <w:pPr>
        <w:pStyle w:val="21"/>
        <w:numPr>
          <w:ilvl w:val="0"/>
          <w:numId w:val="3"/>
        </w:numPr>
        <w:shd w:val="clear" w:color="auto" w:fill="auto"/>
        <w:tabs>
          <w:tab w:val="left" w:pos="1172"/>
        </w:tabs>
        <w:spacing w:before="0" w:line="322" w:lineRule="exact"/>
        <w:ind w:left="20" w:right="300" w:firstLine="720"/>
        <w:jc w:val="left"/>
      </w:pPr>
      <w:r>
        <w:t>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E63DA1" w:rsidRPr="00232EF7" w:rsidRDefault="00E63DA1" w:rsidP="00E63DA1">
      <w:pPr>
        <w:pStyle w:val="21"/>
        <w:shd w:val="clear" w:color="auto" w:fill="auto"/>
        <w:spacing w:before="0" w:line="322" w:lineRule="exact"/>
        <w:ind w:left="20" w:firstLine="720"/>
        <w:jc w:val="left"/>
        <w:rPr>
          <w:u w:val="single"/>
        </w:rPr>
      </w:pPr>
      <w:r w:rsidRPr="00232EF7">
        <w:rPr>
          <w:u w:val="single"/>
        </w:rPr>
        <w:t>Основними функціями оцінювання навчальних досягнень учнів є:</w:t>
      </w:r>
    </w:p>
    <w:p w:rsidR="00E63DA1" w:rsidRDefault="00E63DA1" w:rsidP="00E63DA1">
      <w:pPr>
        <w:pStyle w:val="21"/>
        <w:shd w:val="clear" w:color="auto" w:fill="auto"/>
        <w:tabs>
          <w:tab w:val="left" w:pos="1051"/>
        </w:tabs>
        <w:spacing w:before="0" w:line="322" w:lineRule="exact"/>
        <w:ind w:right="1400" w:firstLine="0"/>
      </w:pPr>
      <w:r>
        <w:rPr>
          <w:lang w:val="uk-UA"/>
        </w:rPr>
        <w:t xml:space="preserve">   -  </w:t>
      </w:r>
      <w:r>
        <w:t>контролююча - визначає рівень досягнень кожного учня (учениці), готовність до засвоєння нового матеріалу, що дає змогу вчителеві відповідно планувати й викладати навчальний матеріал;</w:t>
      </w:r>
    </w:p>
    <w:p w:rsidR="00E63DA1" w:rsidRDefault="00E63DA1" w:rsidP="00E63DA1">
      <w:pPr>
        <w:pStyle w:val="21"/>
        <w:shd w:val="clear" w:color="auto" w:fill="auto"/>
        <w:tabs>
          <w:tab w:val="left" w:pos="1075"/>
        </w:tabs>
        <w:spacing w:before="0" w:line="322" w:lineRule="exact"/>
        <w:ind w:right="460" w:firstLine="0"/>
        <w:jc w:val="left"/>
      </w:pPr>
      <w:r>
        <w:rPr>
          <w:lang w:val="uk-UA"/>
        </w:rPr>
        <w:t xml:space="preserve">   -  </w:t>
      </w:r>
      <w:r>
        <w:t>навчальна - сприяє повторенню, уточненню й поглибленню знань, їх систематизації, вдосконаленню умінь та навичок;</w:t>
      </w:r>
    </w:p>
    <w:p w:rsidR="00E63DA1" w:rsidRDefault="00E63DA1" w:rsidP="00E63DA1">
      <w:pPr>
        <w:pStyle w:val="21"/>
        <w:shd w:val="clear" w:color="auto" w:fill="auto"/>
        <w:tabs>
          <w:tab w:val="left" w:pos="1075"/>
        </w:tabs>
        <w:spacing w:before="0" w:line="322" w:lineRule="exact"/>
        <w:ind w:right="460" w:firstLine="0"/>
        <w:jc w:val="left"/>
      </w:pPr>
      <w:r>
        <w:rPr>
          <w:lang w:val="uk-UA"/>
        </w:rPr>
        <w:t xml:space="preserve">   -  </w:t>
      </w:r>
      <w:r>
        <w:t>діагностико-коригувальна - з'ясовує причини труднощів, які виникають в учня (учениці) в процесі навчання; виявляє прогалини у засвоєному, вносить корективи, спрямовані на їх усунення;</w:t>
      </w:r>
    </w:p>
    <w:p w:rsidR="00E63DA1" w:rsidRDefault="00E63DA1" w:rsidP="00E63DA1">
      <w:pPr>
        <w:pStyle w:val="21"/>
        <w:shd w:val="clear" w:color="auto" w:fill="auto"/>
        <w:tabs>
          <w:tab w:val="left" w:pos="1075"/>
        </w:tabs>
        <w:spacing w:before="0" w:line="322" w:lineRule="exact"/>
        <w:ind w:firstLine="0"/>
      </w:pPr>
      <w:r>
        <w:rPr>
          <w:lang w:val="uk-UA"/>
        </w:rPr>
        <w:t xml:space="preserve">   -  </w:t>
      </w:r>
      <w:r>
        <w:t>стимулювально-мотиваційна - формує позитивні мотиви навчання;</w:t>
      </w:r>
    </w:p>
    <w:p w:rsidR="00E63DA1" w:rsidRPr="00F772BB" w:rsidRDefault="00E63DA1" w:rsidP="00E63DA1">
      <w:pPr>
        <w:pStyle w:val="21"/>
        <w:shd w:val="clear" w:color="auto" w:fill="auto"/>
        <w:tabs>
          <w:tab w:val="left" w:pos="1075"/>
        </w:tabs>
        <w:spacing w:before="0" w:line="322" w:lineRule="exact"/>
        <w:ind w:right="460" w:firstLine="0"/>
        <w:jc w:val="left"/>
        <w:rPr>
          <w:lang w:val="uk-UA"/>
        </w:rPr>
      </w:pPr>
      <w:r>
        <w:rPr>
          <w:lang w:val="uk-UA"/>
        </w:rPr>
        <w:t xml:space="preserve">   -  </w:t>
      </w:r>
      <w:r w:rsidRPr="00F772BB">
        <w:rPr>
          <w:lang w:val="uk-UA"/>
        </w:rPr>
        <w:t>виховна - сприяє формуванню умінь відповідально й зосереджено працювати, застосовувати прийоми контролю й самоконтролю, рефлексії навчальної діяльності.</w:t>
      </w:r>
    </w:p>
    <w:p w:rsidR="00E63DA1" w:rsidRPr="00232EF7" w:rsidRDefault="00E63DA1" w:rsidP="00E63DA1">
      <w:pPr>
        <w:pStyle w:val="21"/>
        <w:shd w:val="clear" w:color="auto" w:fill="auto"/>
        <w:spacing w:before="0" w:line="322" w:lineRule="exact"/>
        <w:ind w:firstLine="720"/>
        <w:rPr>
          <w:u w:val="single"/>
        </w:rPr>
      </w:pPr>
      <w:r w:rsidRPr="00232EF7">
        <w:rPr>
          <w:u w:val="single"/>
        </w:rPr>
        <w:t>При оцінюванні навчальних досягнень учнів мають ураховуватися:</w:t>
      </w:r>
    </w:p>
    <w:p w:rsidR="00E63DA1" w:rsidRDefault="00E63DA1" w:rsidP="00E63DA1">
      <w:pPr>
        <w:pStyle w:val="21"/>
        <w:shd w:val="clear" w:color="auto" w:fill="auto"/>
        <w:tabs>
          <w:tab w:val="left" w:pos="1075"/>
        </w:tabs>
        <w:spacing w:before="0" w:line="322" w:lineRule="exact"/>
        <w:ind w:right="460" w:firstLine="0"/>
        <w:jc w:val="left"/>
      </w:pPr>
      <w:r>
        <w:rPr>
          <w:lang w:val="uk-UA"/>
        </w:rPr>
        <w:t xml:space="preserve">   -  </w:t>
      </w:r>
      <w:r>
        <w:t>характеристики відповіді учня: правильність, логічність, обґрунтованість, цілісність;</w:t>
      </w:r>
    </w:p>
    <w:p w:rsidR="00E63DA1" w:rsidRDefault="00E63DA1" w:rsidP="00E63DA1">
      <w:pPr>
        <w:pStyle w:val="21"/>
        <w:shd w:val="clear" w:color="auto" w:fill="auto"/>
        <w:tabs>
          <w:tab w:val="left" w:pos="1075"/>
        </w:tabs>
        <w:spacing w:before="0" w:line="322" w:lineRule="exact"/>
        <w:ind w:firstLine="0"/>
      </w:pPr>
      <w:r>
        <w:rPr>
          <w:lang w:val="uk-UA"/>
        </w:rPr>
        <w:t xml:space="preserve">   -  </w:t>
      </w:r>
      <w:r>
        <w:t>якість знань: повнота, глибина, гнучкість, системність, міцність;</w:t>
      </w:r>
    </w:p>
    <w:p w:rsidR="00E63DA1" w:rsidRDefault="00E63DA1" w:rsidP="00E63DA1">
      <w:pPr>
        <w:pStyle w:val="21"/>
        <w:shd w:val="clear" w:color="auto" w:fill="auto"/>
        <w:tabs>
          <w:tab w:val="left" w:pos="1075"/>
        </w:tabs>
        <w:spacing w:before="0" w:line="322" w:lineRule="exact"/>
        <w:ind w:firstLine="0"/>
      </w:pPr>
      <w:r>
        <w:rPr>
          <w:lang w:val="uk-UA"/>
        </w:rPr>
        <w:t xml:space="preserve">   -  </w:t>
      </w:r>
      <w:r>
        <w:t>сформованість предметних умінь і навичок;</w:t>
      </w:r>
    </w:p>
    <w:p w:rsidR="00E63DA1" w:rsidRDefault="00E63DA1" w:rsidP="00E63DA1">
      <w:pPr>
        <w:pStyle w:val="21"/>
        <w:shd w:val="clear" w:color="auto" w:fill="auto"/>
        <w:tabs>
          <w:tab w:val="left" w:pos="1075"/>
        </w:tabs>
        <w:spacing w:before="0" w:line="322" w:lineRule="exact"/>
        <w:ind w:right="460" w:firstLine="0"/>
        <w:jc w:val="left"/>
      </w:pPr>
      <w:r>
        <w:rPr>
          <w:lang w:val="uk-UA"/>
        </w:rPr>
        <w:t xml:space="preserve">   -  </w:t>
      </w:r>
      <w:r>
        <w:t>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rsidR="00E63DA1" w:rsidRPr="00F772BB" w:rsidRDefault="00E63DA1" w:rsidP="00E63DA1">
      <w:pPr>
        <w:pStyle w:val="21"/>
        <w:shd w:val="clear" w:color="auto" w:fill="auto"/>
        <w:tabs>
          <w:tab w:val="left" w:pos="1075"/>
        </w:tabs>
        <w:spacing w:before="0" w:line="322" w:lineRule="exact"/>
        <w:ind w:right="460" w:firstLine="0"/>
        <w:jc w:val="left"/>
        <w:rPr>
          <w:lang w:val="uk-UA"/>
        </w:rPr>
      </w:pPr>
      <w:r>
        <w:rPr>
          <w:lang w:val="uk-UA"/>
        </w:rPr>
        <w:t xml:space="preserve">   - </w:t>
      </w:r>
      <w:r w:rsidRPr="00F772BB">
        <w:rPr>
          <w:lang w:val="uk-UA"/>
        </w:rPr>
        <w:t>досвід творчої діяльності (вміння виявляти проблеми та розв'язувати їх, формулювати гіпотези);</w:t>
      </w:r>
    </w:p>
    <w:p w:rsidR="00E63DA1" w:rsidRPr="008D46CB" w:rsidRDefault="00E63DA1" w:rsidP="00E63DA1">
      <w:pPr>
        <w:pStyle w:val="21"/>
        <w:shd w:val="clear" w:color="auto" w:fill="auto"/>
        <w:tabs>
          <w:tab w:val="left" w:pos="1075"/>
        </w:tabs>
        <w:spacing w:before="0" w:line="322" w:lineRule="exact"/>
        <w:ind w:firstLine="0"/>
        <w:rPr>
          <w:lang w:val="uk-UA"/>
        </w:rPr>
      </w:pPr>
      <w:r>
        <w:rPr>
          <w:lang w:val="uk-UA"/>
        </w:rPr>
        <w:t xml:space="preserve">  -  </w:t>
      </w:r>
      <w:r w:rsidRPr="008D46CB">
        <w:rPr>
          <w:lang w:val="uk-UA"/>
        </w:rPr>
        <w:t>самостійність оцінних суджень.</w:t>
      </w:r>
    </w:p>
    <w:p w:rsidR="00E63DA1" w:rsidRPr="00232EF7" w:rsidRDefault="00E63DA1" w:rsidP="00E63DA1">
      <w:pPr>
        <w:pStyle w:val="21"/>
        <w:shd w:val="clear" w:color="auto" w:fill="auto"/>
        <w:spacing w:before="0" w:line="322" w:lineRule="exact"/>
        <w:ind w:firstLine="0"/>
        <w:rPr>
          <w:u w:val="single"/>
          <w:lang w:val="uk-UA"/>
        </w:rPr>
      </w:pPr>
      <w:r w:rsidRPr="00232EF7">
        <w:rPr>
          <w:u w:val="single"/>
          <w:lang w:val="uk-UA"/>
        </w:rPr>
        <w:t>Характеристики якості знань взаємопов'язані між собою і доповнюють одна одну.</w:t>
      </w:r>
    </w:p>
    <w:p w:rsidR="00E63DA1" w:rsidRDefault="00E63DA1" w:rsidP="00E63DA1">
      <w:pPr>
        <w:pStyle w:val="21"/>
        <w:shd w:val="clear" w:color="auto" w:fill="auto"/>
        <w:spacing w:before="0" w:line="322" w:lineRule="exact"/>
        <w:ind w:firstLine="720"/>
      </w:pPr>
      <w:r>
        <w:rPr>
          <w:rStyle w:val="1"/>
        </w:rPr>
        <w:t>Повнота знань</w:t>
      </w:r>
      <w:r>
        <w:t xml:space="preserve"> - кількість знань, визначених навчальною програмою.</w:t>
      </w:r>
    </w:p>
    <w:p w:rsidR="00E63DA1" w:rsidRDefault="00E63DA1" w:rsidP="00E63DA1">
      <w:pPr>
        <w:pStyle w:val="21"/>
        <w:shd w:val="clear" w:color="auto" w:fill="auto"/>
        <w:spacing w:before="0" w:line="322" w:lineRule="exact"/>
        <w:ind w:firstLine="720"/>
      </w:pPr>
      <w:r>
        <w:rPr>
          <w:rStyle w:val="1"/>
        </w:rPr>
        <w:t>Глибина знань</w:t>
      </w:r>
      <w:r>
        <w:t xml:space="preserve"> - усвідомленість існуючих зв'язків між групами знань.</w:t>
      </w:r>
    </w:p>
    <w:p w:rsidR="00E63DA1" w:rsidRDefault="00E63DA1" w:rsidP="00E63DA1">
      <w:pPr>
        <w:pStyle w:val="21"/>
        <w:shd w:val="clear" w:color="auto" w:fill="auto"/>
        <w:spacing w:before="0" w:line="322" w:lineRule="exact"/>
        <w:ind w:right="460" w:firstLine="720"/>
      </w:pPr>
      <w:r>
        <w:rPr>
          <w:rStyle w:val="1"/>
        </w:rPr>
        <w:t>Гнучкість знань</w:t>
      </w:r>
      <w:r>
        <w:t xml:space="preserve"> - уміння учнів застосовувати набуті знання у стандартних і нестандартних ситуаціях; знаходити варіативні способи використання знань; уміння комбінувати новий спосіб діяльності із вже відомих.</w:t>
      </w:r>
    </w:p>
    <w:p w:rsidR="00E63DA1" w:rsidRDefault="00E63DA1" w:rsidP="00E63DA1">
      <w:pPr>
        <w:pStyle w:val="21"/>
        <w:shd w:val="clear" w:color="auto" w:fill="auto"/>
        <w:spacing w:before="0" w:line="322" w:lineRule="exact"/>
        <w:ind w:right="460" w:firstLine="720"/>
      </w:pPr>
      <w:r>
        <w:rPr>
          <w:rStyle w:val="1"/>
        </w:rPr>
        <w:t>Системність знань</w:t>
      </w:r>
      <w:r>
        <w:t xml:space="preserve"> - усвідомлення структури знань, їх ієрархії і послідовності, тобто усвідомлення одних знань як базових для інших.</w:t>
      </w:r>
    </w:p>
    <w:p w:rsidR="00E63DA1" w:rsidRDefault="00E63DA1" w:rsidP="00E63DA1">
      <w:pPr>
        <w:pStyle w:val="21"/>
        <w:shd w:val="clear" w:color="auto" w:fill="auto"/>
        <w:spacing w:before="0" w:line="322" w:lineRule="exact"/>
        <w:ind w:right="1440" w:firstLine="720"/>
        <w:jc w:val="left"/>
      </w:pPr>
      <w:r>
        <w:rPr>
          <w:rStyle w:val="1"/>
        </w:rPr>
        <w:t>Міцність знань</w:t>
      </w:r>
      <w:r>
        <w:t xml:space="preserve"> - тривалість збереження їх в пам'яті, відтворення їх в необхідних ситуаціях.</w:t>
      </w:r>
    </w:p>
    <w:p w:rsidR="00E63DA1" w:rsidRDefault="00E63DA1" w:rsidP="00E63DA1">
      <w:pPr>
        <w:pStyle w:val="21"/>
        <w:shd w:val="clear" w:color="auto" w:fill="auto"/>
        <w:spacing w:before="0" w:line="322" w:lineRule="exact"/>
        <w:ind w:firstLine="720"/>
      </w:pPr>
      <w:r>
        <w:t>Знання є складовою умінь учнів діяти.</w:t>
      </w:r>
    </w:p>
    <w:p w:rsidR="00E63DA1" w:rsidRDefault="00E63DA1" w:rsidP="00E63DA1">
      <w:pPr>
        <w:pStyle w:val="21"/>
        <w:shd w:val="clear" w:color="auto" w:fill="auto"/>
        <w:spacing w:before="0" w:line="322" w:lineRule="exact"/>
        <w:ind w:right="460" w:firstLine="720"/>
        <w:jc w:val="left"/>
      </w:pPr>
      <w:r>
        <w:t>Уміння виявляються в різних видах діяльності і поділяються на розумові і практичні.</w:t>
      </w:r>
    </w:p>
    <w:p w:rsidR="00E63DA1" w:rsidRDefault="00E63DA1" w:rsidP="00E63DA1">
      <w:pPr>
        <w:pStyle w:val="21"/>
        <w:shd w:val="clear" w:color="auto" w:fill="auto"/>
        <w:spacing w:before="0" w:line="322" w:lineRule="exact"/>
        <w:ind w:right="460" w:firstLine="720"/>
        <w:jc w:val="left"/>
      </w:pPr>
      <w:r>
        <w:t xml:space="preserve">Навички - дії доведені </w:t>
      </w:r>
      <w:proofErr w:type="gramStart"/>
      <w:r>
        <w:t>до автоматизму</w:t>
      </w:r>
      <w:proofErr w:type="gramEnd"/>
      <w:r>
        <w:t xml:space="preserve"> у результаті виконання вправ. Для сформованих навичок характерні швидкість і точність відтворення.</w:t>
      </w:r>
    </w:p>
    <w:p w:rsidR="00E63DA1" w:rsidRDefault="00E63DA1" w:rsidP="00E63DA1">
      <w:pPr>
        <w:pStyle w:val="21"/>
        <w:shd w:val="clear" w:color="auto" w:fill="auto"/>
        <w:spacing w:before="0" w:line="322" w:lineRule="exact"/>
        <w:ind w:right="-1" w:firstLine="720"/>
        <w:jc w:val="left"/>
      </w:pPr>
      <w:r>
        <w:lastRenderedPageBreak/>
        <w:t>Ціннісні ставлення виражають особистий досвід учнів, їх дії,</w:t>
      </w:r>
      <w:r>
        <w:rPr>
          <w:lang w:val="uk-UA"/>
        </w:rPr>
        <w:t xml:space="preserve"> </w:t>
      </w:r>
      <w:r>
        <w:t>переживання, почуття, які виявляються у відносинах до оточуючого (людей, явищ, природи, пізнання тощо). У контексті компетентнісної освіти це виявляється у відповідальності учнів, прагненні закріплювати позитивні надбання в освітній діяльності, зростанні вимог до свої навчальних досягнень.</w:t>
      </w:r>
    </w:p>
    <w:p w:rsidR="00E63DA1" w:rsidRDefault="00E63DA1" w:rsidP="00E63DA1">
      <w:pPr>
        <w:pStyle w:val="21"/>
        <w:shd w:val="clear" w:color="auto" w:fill="auto"/>
        <w:spacing w:before="0" w:line="322" w:lineRule="exact"/>
        <w:ind w:right="460" w:firstLine="720"/>
        <w:jc w:val="left"/>
      </w:pPr>
      <w:r>
        <w:t>Названі вище орієнтири покладено в основу чотирьох рівнів навчальних досягнень учнів: початкового, середнього, достатнього, високого.</w:t>
      </w:r>
    </w:p>
    <w:p w:rsidR="00E63DA1" w:rsidRDefault="00E63DA1" w:rsidP="00E63DA1">
      <w:pPr>
        <w:pStyle w:val="21"/>
        <w:shd w:val="clear" w:color="auto" w:fill="auto"/>
        <w:spacing w:before="0" w:line="322" w:lineRule="exact"/>
        <w:ind w:firstLine="720"/>
      </w:pPr>
      <w:r>
        <w:t>Вони визначаються за такими характеристиками:</w:t>
      </w:r>
    </w:p>
    <w:p w:rsidR="00E63DA1" w:rsidRDefault="00E63DA1" w:rsidP="00E63DA1">
      <w:pPr>
        <w:pStyle w:val="21"/>
        <w:shd w:val="clear" w:color="auto" w:fill="auto"/>
        <w:spacing w:before="0" w:line="322" w:lineRule="exact"/>
        <w:ind w:right="-1" w:firstLine="720"/>
        <w:jc w:val="left"/>
      </w:pPr>
      <w:r>
        <w:rPr>
          <w:rStyle w:val="1"/>
        </w:rPr>
        <w:t>Перший рівень</w:t>
      </w:r>
      <w:r>
        <w:t xml:space="preserve"> - початковий. Відповідь учня (учениці)</w:t>
      </w:r>
      <w:r>
        <w:rPr>
          <w:lang w:val="uk-UA"/>
        </w:rPr>
        <w:t xml:space="preserve"> </w:t>
      </w:r>
      <w:r>
        <w:t>фрагментарна, характеризується початковими уявленнями про предмет вивчення.</w:t>
      </w:r>
    </w:p>
    <w:p w:rsidR="00E63DA1" w:rsidRDefault="00E63DA1" w:rsidP="00E63DA1">
      <w:pPr>
        <w:pStyle w:val="21"/>
        <w:shd w:val="clear" w:color="auto" w:fill="auto"/>
        <w:spacing w:before="0" w:line="322" w:lineRule="exact"/>
        <w:ind w:left="20" w:right="40" w:firstLine="700"/>
        <w:jc w:val="left"/>
      </w:pPr>
      <w:r>
        <w:rPr>
          <w:rStyle w:val="1"/>
        </w:rPr>
        <w:t>Другий рівень</w:t>
      </w:r>
      <w:r>
        <w:t xml:space="preserve"> - середній. Учень (учениця) відтворює основний навчальний матеріал, виконує завдання за зразком, володіє елементарними вміннями навчальної діяльності.</w:t>
      </w:r>
    </w:p>
    <w:p w:rsidR="00E63DA1" w:rsidRDefault="00E63DA1" w:rsidP="00E63DA1">
      <w:pPr>
        <w:pStyle w:val="21"/>
        <w:shd w:val="clear" w:color="auto" w:fill="auto"/>
        <w:spacing w:before="0" w:line="322" w:lineRule="exact"/>
        <w:ind w:left="20" w:right="40" w:firstLine="700"/>
        <w:jc w:val="left"/>
      </w:pPr>
      <w:r>
        <w:rPr>
          <w:rStyle w:val="1"/>
        </w:rPr>
        <w:t>Третій рівень</w:t>
      </w:r>
      <w:r>
        <w:t xml:space="preserve"> - достатній. Учень (учениця) знає істотні ознаки понять, явищ, зв'язки між ними, вміє пояснити основні закономірності, а також самостійно застосовує знання в стандартних ситуаціях, володіє розумовими операціями (аналізом, абстрагуванням, узагальненням тощо), вміє робити висновки, виправляти допущені помилки. Відповідь учня (учениця) правильна, логічна, обґрунтована, хоча їм бракує власних суджень.</w:t>
      </w:r>
    </w:p>
    <w:p w:rsidR="00E63DA1" w:rsidRDefault="00E63DA1" w:rsidP="00E63DA1">
      <w:pPr>
        <w:pStyle w:val="21"/>
        <w:shd w:val="clear" w:color="auto" w:fill="auto"/>
        <w:spacing w:before="0" w:line="322" w:lineRule="exact"/>
        <w:ind w:left="20" w:right="40" w:firstLine="700"/>
        <w:jc w:val="left"/>
      </w:pPr>
      <w:r>
        <w:rPr>
          <w:rStyle w:val="1"/>
        </w:rPr>
        <w:t>Четвертий рівень</w:t>
      </w:r>
      <w:r>
        <w:t xml:space="preserve"> - високий. Знання учня (учениці) є глибокими, міцними, системними; учень (учениця) вміє застосовувати їх для виконання творчих завдань, його (її) навчальна діяльність позначена вмінням самостійно оцінювати різноманітні ситуації, явища, факти, виявляти і відстоювати особисту позицію.</w:t>
      </w:r>
    </w:p>
    <w:p w:rsidR="00E63DA1" w:rsidRDefault="00E63DA1" w:rsidP="00E63DA1">
      <w:pPr>
        <w:pStyle w:val="21"/>
        <w:shd w:val="clear" w:color="auto" w:fill="auto"/>
        <w:spacing w:before="0" w:line="322" w:lineRule="exact"/>
        <w:ind w:left="20" w:right="40" w:firstLine="700"/>
        <w:jc w:val="left"/>
      </w:pPr>
      <w:r>
        <w:t>Водночас, визначення високого рівня навчальних досягнень, зокрема оцінки 12 балів, передбачає знання та уміння в межах навчальної програми і не передбачає участі школярів у олімпіадах, творчих конкурсах тощо.</w:t>
      </w:r>
    </w:p>
    <w:p w:rsidR="00E63DA1" w:rsidRDefault="00E63DA1" w:rsidP="00E63DA1">
      <w:pPr>
        <w:pStyle w:val="21"/>
        <w:shd w:val="clear" w:color="auto" w:fill="auto"/>
        <w:spacing w:before="0" w:line="322" w:lineRule="exact"/>
        <w:ind w:left="20" w:right="600" w:firstLine="700"/>
        <w:jc w:val="left"/>
      </w:pPr>
      <w:r>
        <w:t>Кожний наступний рівень вимог вбирає в себе вимоги до попереднього, а також додає нові характеристики.</w:t>
      </w:r>
    </w:p>
    <w:p w:rsidR="00E63DA1" w:rsidRDefault="00E63DA1" w:rsidP="00E63DA1">
      <w:pPr>
        <w:pStyle w:val="21"/>
        <w:shd w:val="clear" w:color="auto" w:fill="auto"/>
        <w:spacing w:before="0" w:line="322" w:lineRule="exact"/>
        <w:ind w:left="20" w:right="40" w:firstLine="700"/>
        <w:jc w:val="left"/>
      </w:pPr>
      <w:r>
        <w:t>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w:t>
      </w:r>
    </w:p>
    <w:p w:rsidR="00E63DA1" w:rsidRDefault="00E63DA1" w:rsidP="00E63DA1">
      <w:pPr>
        <w:pStyle w:val="21"/>
        <w:shd w:val="clear" w:color="auto" w:fill="auto"/>
        <w:spacing w:before="0" w:line="322" w:lineRule="exact"/>
        <w:ind w:left="20" w:right="40" w:firstLine="700"/>
      </w:pPr>
      <w:r>
        <w:t>Навчальні досягнення здобувачів у 1-2 класах підлягають вербальному, формувальному оцінюванню, у 3-4 - формувальному та підсумковому (бальному) оцінюванню.</w:t>
      </w:r>
    </w:p>
    <w:p w:rsidR="00E63DA1" w:rsidRDefault="00E63DA1" w:rsidP="00E63DA1">
      <w:pPr>
        <w:pStyle w:val="21"/>
        <w:shd w:val="clear" w:color="auto" w:fill="auto"/>
        <w:spacing w:before="0" w:line="322" w:lineRule="exact"/>
        <w:ind w:left="20" w:right="40" w:firstLine="700"/>
      </w:pPr>
      <w:r>
        <w:t>Формувальне оцінювання учнів 1 класу проводиться відповідно до Методичних рекомендацій щодо формувального оцінювання учнів 1 класу (листи МОН від 18.05.2018 №2.2-1250 та від 21.05.2018 №2.2-1255)</w:t>
      </w:r>
    </w:p>
    <w:p w:rsidR="00E63DA1" w:rsidRDefault="00E63DA1" w:rsidP="00E63DA1">
      <w:pPr>
        <w:pStyle w:val="21"/>
        <w:shd w:val="clear" w:color="auto" w:fill="auto"/>
        <w:spacing w:before="0" w:line="322" w:lineRule="exact"/>
        <w:ind w:left="20" w:right="40" w:firstLine="700"/>
      </w:pPr>
      <w:r>
        <w:t>Формувальне оцінювання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E63DA1" w:rsidRDefault="00E63DA1" w:rsidP="00E63DA1">
      <w:pPr>
        <w:pStyle w:val="21"/>
        <w:shd w:val="clear" w:color="auto" w:fill="auto"/>
        <w:spacing w:before="0" w:line="322" w:lineRule="exact"/>
        <w:ind w:left="20" w:right="40" w:firstLine="700"/>
      </w:pPr>
      <w:r>
        <w:lastRenderedPageBreak/>
        <w:t>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w:t>
      </w:r>
    </w:p>
    <w:p w:rsidR="00E63DA1" w:rsidRDefault="00E63DA1" w:rsidP="00E63DA1">
      <w:pPr>
        <w:pStyle w:val="21"/>
        <w:shd w:val="clear" w:color="auto" w:fill="auto"/>
        <w:spacing w:before="0" w:line="322" w:lineRule="exact"/>
        <w:ind w:left="20" w:right="40" w:firstLine="700"/>
      </w:pPr>
      <w: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w:t>
      </w:r>
    </w:p>
    <w:p w:rsidR="00E63DA1" w:rsidRDefault="00E63DA1" w:rsidP="00E63DA1">
      <w:pPr>
        <w:pStyle w:val="21"/>
        <w:shd w:val="clear" w:color="auto" w:fill="auto"/>
        <w:spacing w:before="0" w:line="322" w:lineRule="exact"/>
        <w:ind w:left="20" w:right="40" w:firstLine="700"/>
      </w:pPr>
      <w: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E63DA1" w:rsidRPr="003268BC" w:rsidRDefault="00E63DA1" w:rsidP="00E63DA1">
      <w:pPr>
        <w:pStyle w:val="21"/>
        <w:shd w:val="clear" w:color="auto" w:fill="auto"/>
        <w:spacing w:before="0" w:line="322" w:lineRule="exact"/>
        <w:ind w:left="20" w:right="-143" w:firstLine="700"/>
        <w:jc w:val="left"/>
      </w:pPr>
      <w:r>
        <w:t>Навчальні досягнення учнів 3-</w:t>
      </w:r>
      <w:r>
        <w:rPr>
          <w:lang w:val="uk-UA"/>
        </w:rPr>
        <w:t>9</w:t>
      </w:r>
      <w:r>
        <w:t xml:space="preserve"> класів оцінюються відповідно критеріїв оцінювання навчальних досягнень учнів затвердженого наказом Міністерства освіти і науки, молота та спорту від 13.04.2011 р. №323 «Про затвердження</w:t>
      </w:r>
      <w:r>
        <w:rPr>
          <w:lang w:val="uk-UA"/>
        </w:rPr>
        <w:t xml:space="preserve"> </w:t>
      </w:r>
      <w:r>
        <w:t>Критеріїв оцінювання навчальних досягнень учнів (вихованців) у системі загальної середньої освіти» зареєстрований в Міністерстві юстиції України 11 травня 2011 р. за №566/19304.</w:t>
      </w:r>
    </w:p>
    <w:p w:rsidR="00E63DA1" w:rsidRDefault="00E63DA1" w:rsidP="00E63DA1">
      <w:pPr>
        <w:pStyle w:val="20"/>
        <w:shd w:val="clear" w:color="auto" w:fill="auto"/>
        <w:tabs>
          <w:tab w:val="left" w:leader="underscore" w:pos="7938"/>
          <w:tab w:val="left" w:leader="underscore" w:pos="10490"/>
        </w:tabs>
        <w:spacing w:after="0" w:line="322" w:lineRule="exact"/>
        <w:ind w:left="-142" w:right="152"/>
        <w:jc w:val="center"/>
      </w:pPr>
      <w:r>
        <w:t>КРИТЕРІЇ</w:t>
      </w:r>
    </w:p>
    <w:p w:rsidR="00E63DA1" w:rsidRDefault="00E63DA1" w:rsidP="00E63DA1">
      <w:pPr>
        <w:pStyle w:val="20"/>
        <w:shd w:val="clear" w:color="auto" w:fill="auto"/>
        <w:tabs>
          <w:tab w:val="left" w:leader="underscore" w:pos="7938"/>
          <w:tab w:val="left" w:leader="underscore" w:pos="10490"/>
        </w:tabs>
        <w:spacing w:after="0" w:line="322" w:lineRule="exact"/>
        <w:ind w:left="-142" w:right="152"/>
        <w:jc w:val="center"/>
      </w:pPr>
      <w:r>
        <w:t>оцінювання навчальних досягнень</w:t>
      </w:r>
    </w:p>
    <w:p w:rsidR="00E63DA1" w:rsidRDefault="00E63DA1" w:rsidP="00E63DA1">
      <w:pPr>
        <w:pStyle w:val="20"/>
        <w:shd w:val="clear" w:color="auto" w:fill="auto"/>
        <w:tabs>
          <w:tab w:val="left" w:leader="underscore" w:pos="7938"/>
          <w:tab w:val="left" w:leader="underscore" w:pos="10490"/>
        </w:tabs>
        <w:spacing w:after="0" w:line="322" w:lineRule="exact"/>
        <w:ind w:left="-142" w:right="152"/>
        <w:jc w:val="center"/>
        <w:rPr>
          <w:lang w:val="uk-UA"/>
        </w:rPr>
      </w:pPr>
      <w:r w:rsidRPr="006826A6">
        <w:t>учнів початкової школи</w:t>
      </w:r>
    </w:p>
    <w:p w:rsidR="00E63DA1" w:rsidRPr="0000098D" w:rsidRDefault="00E63DA1" w:rsidP="00E63DA1">
      <w:pPr>
        <w:pStyle w:val="20"/>
        <w:shd w:val="clear" w:color="auto" w:fill="auto"/>
        <w:tabs>
          <w:tab w:val="left" w:leader="underscore" w:pos="7938"/>
          <w:tab w:val="left" w:leader="underscore" w:pos="10490"/>
        </w:tabs>
        <w:spacing w:after="0" w:line="322" w:lineRule="exact"/>
        <w:ind w:left="-142" w:right="152"/>
        <w:jc w:val="center"/>
        <w:rPr>
          <w:lang w:val="uk-UA"/>
        </w:rPr>
      </w:pPr>
    </w:p>
    <w:tbl>
      <w:tblPr>
        <w:tblW w:w="9508" w:type="dxa"/>
        <w:tblLayout w:type="fixed"/>
        <w:tblCellMar>
          <w:left w:w="10" w:type="dxa"/>
          <w:right w:w="10" w:type="dxa"/>
        </w:tblCellMar>
        <w:tblLook w:val="04A0" w:firstRow="1" w:lastRow="0" w:firstColumn="1" w:lastColumn="0" w:noHBand="0" w:noVBand="1"/>
      </w:tblPr>
      <w:tblGrid>
        <w:gridCol w:w="1853"/>
        <w:gridCol w:w="709"/>
        <w:gridCol w:w="6946"/>
      </w:tblGrid>
      <w:tr w:rsidR="00E63DA1" w:rsidTr="00232EF7">
        <w:trPr>
          <w:trHeight w:hRule="exact" w:val="579"/>
        </w:trPr>
        <w:tc>
          <w:tcPr>
            <w:tcW w:w="1853" w:type="dxa"/>
            <w:tcBorders>
              <w:top w:val="single" w:sz="4" w:space="0" w:color="auto"/>
              <w:left w:val="single" w:sz="4" w:space="0" w:color="auto"/>
            </w:tcBorders>
            <w:shd w:val="clear" w:color="auto" w:fill="FFFFFF"/>
          </w:tcPr>
          <w:p w:rsidR="00E63DA1" w:rsidRPr="0000098D" w:rsidRDefault="00E63DA1" w:rsidP="00232EF7">
            <w:pPr>
              <w:pStyle w:val="21"/>
              <w:shd w:val="clear" w:color="auto" w:fill="auto"/>
              <w:spacing w:before="0" w:line="274" w:lineRule="exact"/>
              <w:ind w:firstLine="0"/>
              <w:jc w:val="center"/>
              <w:rPr>
                <w:sz w:val="24"/>
                <w:szCs w:val="24"/>
              </w:rPr>
            </w:pPr>
            <w:r w:rsidRPr="0000098D">
              <w:rPr>
                <w:rStyle w:val="10pt0pt"/>
                <w:sz w:val="24"/>
                <w:szCs w:val="24"/>
              </w:rPr>
              <w:t>Рівні навчальних досягнень</w:t>
            </w:r>
          </w:p>
        </w:tc>
        <w:tc>
          <w:tcPr>
            <w:tcW w:w="709" w:type="dxa"/>
            <w:tcBorders>
              <w:top w:val="single" w:sz="4" w:space="0" w:color="auto"/>
              <w:left w:val="single" w:sz="4" w:space="0" w:color="auto"/>
            </w:tcBorders>
            <w:shd w:val="clear" w:color="auto" w:fill="FFFFFF"/>
          </w:tcPr>
          <w:p w:rsidR="00E63DA1" w:rsidRPr="0000098D" w:rsidRDefault="00E63DA1" w:rsidP="00232EF7">
            <w:pPr>
              <w:pStyle w:val="21"/>
              <w:shd w:val="clear" w:color="auto" w:fill="auto"/>
              <w:spacing w:before="0" w:line="200" w:lineRule="exact"/>
              <w:ind w:firstLine="0"/>
              <w:jc w:val="center"/>
              <w:rPr>
                <w:sz w:val="24"/>
                <w:szCs w:val="24"/>
              </w:rPr>
            </w:pPr>
            <w:r w:rsidRPr="0000098D">
              <w:rPr>
                <w:rStyle w:val="10pt0pt"/>
                <w:sz w:val="24"/>
                <w:szCs w:val="24"/>
              </w:rPr>
              <w:t>Бали</w:t>
            </w:r>
          </w:p>
        </w:tc>
        <w:tc>
          <w:tcPr>
            <w:tcW w:w="6946" w:type="dxa"/>
            <w:tcBorders>
              <w:top w:val="single" w:sz="4" w:space="0" w:color="auto"/>
              <w:left w:val="single" w:sz="4" w:space="0" w:color="auto"/>
              <w:right w:val="single" w:sz="4" w:space="0" w:color="auto"/>
            </w:tcBorders>
            <w:shd w:val="clear" w:color="auto" w:fill="FFFFFF"/>
          </w:tcPr>
          <w:p w:rsidR="00E63DA1" w:rsidRPr="0000098D" w:rsidRDefault="00E63DA1" w:rsidP="00232EF7">
            <w:pPr>
              <w:pStyle w:val="21"/>
              <w:shd w:val="clear" w:color="auto" w:fill="auto"/>
              <w:spacing w:before="0" w:line="200" w:lineRule="exact"/>
              <w:ind w:firstLine="0"/>
              <w:jc w:val="center"/>
              <w:rPr>
                <w:sz w:val="24"/>
                <w:szCs w:val="24"/>
              </w:rPr>
            </w:pPr>
            <w:r w:rsidRPr="0000098D">
              <w:rPr>
                <w:rStyle w:val="10pt0pt"/>
                <w:sz w:val="24"/>
                <w:szCs w:val="24"/>
              </w:rPr>
              <w:t>Загальні критерії оцінювання навчальних досягнень учнів</w:t>
            </w:r>
          </w:p>
        </w:tc>
      </w:tr>
      <w:tr w:rsidR="00E63DA1" w:rsidTr="00232EF7">
        <w:trPr>
          <w:trHeight w:hRule="exact" w:val="582"/>
        </w:trPr>
        <w:tc>
          <w:tcPr>
            <w:tcW w:w="1853" w:type="dxa"/>
            <w:vMerge w:val="restart"/>
            <w:tcBorders>
              <w:top w:val="single" w:sz="4" w:space="0" w:color="auto"/>
              <w:left w:val="single" w:sz="4" w:space="0" w:color="auto"/>
            </w:tcBorders>
            <w:shd w:val="clear" w:color="auto" w:fill="FFFFFF"/>
          </w:tcPr>
          <w:p w:rsidR="00E63DA1" w:rsidRPr="0000098D" w:rsidRDefault="00E63DA1" w:rsidP="00232EF7">
            <w:pPr>
              <w:pStyle w:val="21"/>
              <w:shd w:val="clear" w:color="auto" w:fill="auto"/>
              <w:spacing w:before="0" w:line="200" w:lineRule="exact"/>
              <w:ind w:firstLine="0"/>
              <w:jc w:val="center"/>
              <w:rPr>
                <w:rStyle w:val="10pt0pt"/>
                <w:sz w:val="24"/>
                <w:szCs w:val="24"/>
              </w:rPr>
            </w:pPr>
          </w:p>
          <w:p w:rsidR="00E63DA1" w:rsidRPr="0000098D" w:rsidRDefault="00E63DA1" w:rsidP="00232EF7">
            <w:pPr>
              <w:pStyle w:val="21"/>
              <w:shd w:val="clear" w:color="auto" w:fill="auto"/>
              <w:spacing w:before="0" w:line="200" w:lineRule="exact"/>
              <w:ind w:firstLine="0"/>
              <w:jc w:val="center"/>
              <w:rPr>
                <w:rStyle w:val="10pt0pt"/>
                <w:sz w:val="24"/>
                <w:szCs w:val="24"/>
              </w:rPr>
            </w:pPr>
          </w:p>
          <w:p w:rsidR="00E63DA1" w:rsidRPr="0000098D" w:rsidRDefault="00E63DA1" w:rsidP="00232EF7">
            <w:pPr>
              <w:pStyle w:val="21"/>
              <w:shd w:val="clear" w:color="auto" w:fill="auto"/>
              <w:spacing w:before="0" w:line="200" w:lineRule="exact"/>
              <w:ind w:firstLine="0"/>
              <w:jc w:val="center"/>
              <w:rPr>
                <w:rStyle w:val="10pt0pt"/>
                <w:sz w:val="24"/>
                <w:szCs w:val="24"/>
              </w:rPr>
            </w:pPr>
          </w:p>
          <w:p w:rsidR="00E63DA1" w:rsidRPr="0000098D" w:rsidRDefault="00E63DA1" w:rsidP="00232EF7">
            <w:pPr>
              <w:pStyle w:val="21"/>
              <w:shd w:val="clear" w:color="auto" w:fill="auto"/>
              <w:spacing w:before="0" w:line="200" w:lineRule="exact"/>
              <w:ind w:firstLine="0"/>
              <w:jc w:val="center"/>
              <w:rPr>
                <w:sz w:val="24"/>
                <w:szCs w:val="24"/>
              </w:rPr>
            </w:pPr>
            <w:r w:rsidRPr="0000098D">
              <w:rPr>
                <w:rStyle w:val="10pt0pt"/>
                <w:sz w:val="24"/>
                <w:szCs w:val="24"/>
              </w:rPr>
              <w:t>I. Початковий</w:t>
            </w:r>
          </w:p>
        </w:tc>
        <w:tc>
          <w:tcPr>
            <w:tcW w:w="709" w:type="dxa"/>
            <w:tcBorders>
              <w:top w:val="single" w:sz="4" w:space="0" w:color="auto"/>
              <w:left w:val="single" w:sz="4" w:space="0" w:color="auto"/>
            </w:tcBorders>
            <w:shd w:val="clear" w:color="auto" w:fill="FFFFFF"/>
          </w:tcPr>
          <w:p w:rsidR="00E63DA1" w:rsidRPr="0000098D" w:rsidRDefault="00E63DA1" w:rsidP="00232EF7">
            <w:pPr>
              <w:pStyle w:val="21"/>
              <w:shd w:val="clear" w:color="auto" w:fill="auto"/>
              <w:spacing w:before="0" w:line="210" w:lineRule="exact"/>
              <w:ind w:firstLine="0"/>
              <w:jc w:val="center"/>
              <w:rPr>
                <w:sz w:val="24"/>
                <w:szCs w:val="24"/>
              </w:rPr>
            </w:pPr>
            <w:r w:rsidRPr="0000098D">
              <w:rPr>
                <w:rStyle w:val="105pt0pt"/>
                <w:sz w:val="24"/>
                <w:szCs w:val="24"/>
              </w:rPr>
              <w:t>1</w:t>
            </w:r>
          </w:p>
        </w:tc>
        <w:tc>
          <w:tcPr>
            <w:tcW w:w="6946" w:type="dxa"/>
            <w:tcBorders>
              <w:top w:val="single" w:sz="4" w:space="0" w:color="auto"/>
              <w:left w:val="single" w:sz="4" w:space="0" w:color="auto"/>
              <w:right w:val="single" w:sz="4" w:space="0" w:color="auto"/>
            </w:tcBorders>
            <w:shd w:val="clear" w:color="auto" w:fill="FFFFFF"/>
          </w:tcPr>
          <w:p w:rsidR="00E63DA1" w:rsidRPr="0000098D" w:rsidRDefault="00E63DA1" w:rsidP="00232EF7">
            <w:pPr>
              <w:pStyle w:val="21"/>
              <w:shd w:val="clear" w:color="auto" w:fill="auto"/>
              <w:spacing w:before="0" w:line="210" w:lineRule="exact"/>
              <w:ind w:firstLine="0"/>
              <w:jc w:val="left"/>
              <w:rPr>
                <w:sz w:val="24"/>
                <w:szCs w:val="24"/>
              </w:rPr>
            </w:pPr>
            <w:r w:rsidRPr="0000098D">
              <w:rPr>
                <w:rStyle w:val="105pt0pt"/>
                <w:sz w:val="24"/>
                <w:szCs w:val="24"/>
              </w:rPr>
              <w:t>Учні засвоїли знання у фор</w:t>
            </w:r>
            <w:r>
              <w:rPr>
                <w:rStyle w:val="105pt0pt"/>
                <w:sz w:val="24"/>
                <w:szCs w:val="24"/>
              </w:rPr>
              <w:t xml:space="preserve">мі окремих фактів, елементарних </w:t>
            </w:r>
            <w:r w:rsidRPr="0000098D">
              <w:rPr>
                <w:rStyle w:val="105pt0pt"/>
                <w:sz w:val="24"/>
                <w:szCs w:val="24"/>
              </w:rPr>
              <w:t>уявлень</w:t>
            </w:r>
          </w:p>
        </w:tc>
      </w:tr>
      <w:tr w:rsidR="00E63DA1" w:rsidTr="00232EF7">
        <w:trPr>
          <w:trHeight w:hRule="exact" w:val="987"/>
        </w:trPr>
        <w:tc>
          <w:tcPr>
            <w:tcW w:w="1853" w:type="dxa"/>
            <w:vMerge/>
            <w:tcBorders>
              <w:left w:val="single" w:sz="4" w:space="0" w:color="auto"/>
            </w:tcBorders>
            <w:shd w:val="clear" w:color="auto" w:fill="FFFFFF"/>
          </w:tcPr>
          <w:p w:rsidR="00E63DA1" w:rsidRPr="0000098D" w:rsidRDefault="00E63DA1" w:rsidP="00232EF7">
            <w:pPr>
              <w:rPr>
                <w:sz w:val="24"/>
                <w:szCs w:val="24"/>
              </w:rPr>
            </w:pPr>
          </w:p>
        </w:tc>
        <w:tc>
          <w:tcPr>
            <w:tcW w:w="709" w:type="dxa"/>
            <w:tcBorders>
              <w:top w:val="single" w:sz="4" w:space="0" w:color="auto"/>
              <w:left w:val="single" w:sz="4" w:space="0" w:color="auto"/>
            </w:tcBorders>
            <w:shd w:val="clear" w:color="auto" w:fill="FFFFFF"/>
          </w:tcPr>
          <w:p w:rsidR="00E63DA1" w:rsidRPr="0000098D" w:rsidRDefault="00E63DA1" w:rsidP="00232EF7">
            <w:pPr>
              <w:pStyle w:val="21"/>
              <w:shd w:val="clear" w:color="auto" w:fill="auto"/>
              <w:spacing w:before="0" w:line="210" w:lineRule="exact"/>
              <w:ind w:firstLine="0"/>
              <w:jc w:val="center"/>
              <w:rPr>
                <w:rStyle w:val="105pt0pt"/>
                <w:sz w:val="24"/>
                <w:szCs w:val="24"/>
              </w:rPr>
            </w:pPr>
          </w:p>
          <w:p w:rsidR="00E63DA1" w:rsidRPr="0000098D" w:rsidRDefault="00E63DA1" w:rsidP="00232EF7">
            <w:pPr>
              <w:pStyle w:val="21"/>
              <w:shd w:val="clear" w:color="auto" w:fill="auto"/>
              <w:spacing w:before="0" w:line="210" w:lineRule="exact"/>
              <w:ind w:firstLine="0"/>
              <w:jc w:val="center"/>
              <w:rPr>
                <w:sz w:val="24"/>
                <w:szCs w:val="24"/>
              </w:rPr>
            </w:pPr>
            <w:r w:rsidRPr="0000098D">
              <w:rPr>
                <w:rStyle w:val="105pt0pt"/>
                <w:sz w:val="24"/>
                <w:szCs w:val="24"/>
              </w:rPr>
              <w:t>2</w:t>
            </w:r>
          </w:p>
        </w:tc>
        <w:tc>
          <w:tcPr>
            <w:tcW w:w="6946" w:type="dxa"/>
            <w:tcBorders>
              <w:top w:val="single" w:sz="4" w:space="0" w:color="auto"/>
              <w:left w:val="single" w:sz="4" w:space="0" w:color="auto"/>
              <w:right w:val="single" w:sz="4" w:space="0" w:color="auto"/>
            </w:tcBorders>
            <w:shd w:val="clear" w:color="auto" w:fill="FFFFFF"/>
          </w:tcPr>
          <w:p w:rsidR="00E63DA1" w:rsidRPr="0000098D" w:rsidRDefault="00E63DA1" w:rsidP="00232EF7">
            <w:pPr>
              <w:pStyle w:val="21"/>
              <w:shd w:val="clear" w:color="auto" w:fill="auto"/>
              <w:spacing w:before="0" w:line="274" w:lineRule="exact"/>
              <w:ind w:left="80" w:firstLine="0"/>
              <w:jc w:val="left"/>
              <w:rPr>
                <w:sz w:val="24"/>
                <w:szCs w:val="24"/>
              </w:rPr>
            </w:pPr>
            <w:r w:rsidRPr="0000098D">
              <w:rPr>
                <w:rStyle w:val="105pt0pt"/>
                <w:sz w:val="24"/>
                <w:szCs w:val="24"/>
              </w:rPr>
              <w:t>Учні відтворюють незначну частину навчального матеріалу, володіють окремими видами умінь на рівні копіювання зразка виконання певної навчальної дії</w:t>
            </w:r>
          </w:p>
        </w:tc>
      </w:tr>
      <w:tr w:rsidR="00E63DA1" w:rsidTr="00232EF7">
        <w:trPr>
          <w:trHeight w:hRule="exact" w:val="986"/>
        </w:trPr>
        <w:tc>
          <w:tcPr>
            <w:tcW w:w="1853" w:type="dxa"/>
            <w:vMerge/>
            <w:tcBorders>
              <w:left w:val="single" w:sz="4" w:space="0" w:color="auto"/>
            </w:tcBorders>
            <w:shd w:val="clear" w:color="auto" w:fill="FFFFFF"/>
          </w:tcPr>
          <w:p w:rsidR="00E63DA1" w:rsidRPr="0000098D" w:rsidRDefault="00E63DA1" w:rsidP="00232EF7">
            <w:pPr>
              <w:rPr>
                <w:sz w:val="24"/>
                <w:szCs w:val="24"/>
              </w:rPr>
            </w:pPr>
          </w:p>
        </w:tc>
        <w:tc>
          <w:tcPr>
            <w:tcW w:w="709" w:type="dxa"/>
            <w:tcBorders>
              <w:top w:val="single" w:sz="4" w:space="0" w:color="auto"/>
              <w:left w:val="single" w:sz="4" w:space="0" w:color="auto"/>
            </w:tcBorders>
            <w:shd w:val="clear" w:color="auto" w:fill="FFFFFF"/>
          </w:tcPr>
          <w:p w:rsidR="00E63DA1" w:rsidRPr="0000098D" w:rsidRDefault="00E63DA1" w:rsidP="00232EF7">
            <w:pPr>
              <w:pStyle w:val="21"/>
              <w:shd w:val="clear" w:color="auto" w:fill="auto"/>
              <w:spacing w:before="0" w:line="210" w:lineRule="exact"/>
              <w:ind w:firstLine="0"/>
              <w:jc w:val="center"/>
              <w:rPr>
                <w:rStyle w:val="105pt0pt"/>
                <w:sz w:val="24"/>
                <w:szCs w:val="24"/>
              </w:rPr>
            </w:pPr>
          </w:p>
          <w:p w:rsidR="00E63DA1" w:rsidRPr="0000098D" w:rsidRDefault="00E63DA1" w:rsidP="00232EF7">
            <w:pPr>
              <w:pStyle w:val="21"/>
              <w:shd w:val="clear" w:color="auto" w:fill="auto"/>
              <w:spacing w:before="0" w:line="210" w:lineRule="exact"/>
              <w:ind w:firstLine="0"/>
              <w:jc w:val="center"/>
              <w:rPr>
                <w:sz w:val="24"/>
                <w:szCs w:val="24"/>
              </w:rPr>
            </w:pPr>
            <w:r w:rsidRPr="0000098D">
              <w:rPr>
                <w:rStyle w:val="105pt0pt"/>
                <w:sz w:val="24"/>
                <w:szCs w:val="24"/>
              </w:rPr>
              <w:t>3</w:t>
            </w:r>
          </w:p>
        </w:tc>
        <w:tc>
          <w:tcPr>
            <w:tcW w:w="6946" w:type="dxa"/>
            <w:tcBorders>
              <w:top w:val="single" w:sz="4" w:space="0" w:color="auto"/>
              <w:left w:val="single" w:sz="4" w:space="0" w:color="auto"/>
              <w:right w:val="single" w:sz="4" w:space="0" w:color="auto"/>
            </w:tcBorders>
            <w:shd w:val="clear" w:color="auto" w:fill="FFFFFF"/>
          </w:tcPr>
          <w:p w:rsidR="00E63DA1" w:rsidRPr="0000098D" w:rsidRDefault="00E63DA1" w:rsidP="00232EF7">
            <w:pPr>
              <w:pStyle w:val="21"/>
              <w:shd w:val="clear" w:color="auto" w:fill="auto"/>
              <w:spacing w:before="0" w:line="274" w:lineRule="exact"/>
              <w:ind w:left="80" w:firstLine="0"/>
              <w:jc w:val="left"/>
              <w:rPr>
                <w:sz w:val="24"/>
                <w:szCs w:val="24"/>
              </w:rPr>
            </w:pPr>
            <w:r w:rsidRPr="0000098D">
              <w:rPr>
                <w:rStyle w:val="105pt0pt"/>
                <w:sz w:val="24"/>
                <w:szCs w:val="24"/>
              </w:rPr>
              <w:t>Учні відтворюють незначну частину навчального матеріалу; з допомогою вчителя виконують елементарні завдання, потребують детального кількаразового їх пояснення</w:t>
            </w:r>
          </w:p>
        </w:tc>
      </w:tr>
      <w:tr w:rsidR="00E63DA1" w:rsidTr="00232EF7">
        <w:trPr>
          <w:trHeight w:hRule="exact" w:val="986"/>
        </w:trPr>
        <w:tc>
          <w:tcPr>
            <w:tcW w:w="1853" w:type="dxa"/>
            <w:vMerge w:val="restart"/>
            <w:tcBorders>
              <w:top w:val="single" w:sz="4" w:space="0" w:color="auto"/>
              <w:left w:val="single" w:sz="4" w:space="0" w:color="auto"/>
            </w:tcBorders>
            <w:shd w:val="clear" w:color="auto" w:fill="FFFFFF"/>
          </w:tcPr>
          <w:p w:rsidR="00E63DA1" w:rsidRPr="0000098D" w:rsidRDefault="00E63DA1" w:rsidP="00232EF7">
            <w:pPr>
              <w:pStyle w:val="21"/>
              <w:shd w:val="clear" w:color="auto" w:fill="auto"/>
              <w:spacing w:before="0" w:line="200" w:lineRule="exact"/>
              <w:ind w:firstLine="0"/>
              <w:jc w:val="center"/>
              <w:rPr>
                <w:rStyle w:val="10pt0pt"/>
                <w:sz w:val="24"/>
                <w:szCs w:val="24"/>
              </w:rPr>
            </w:pPr>
          </w:p>
          <w:p w:rsidR="00E63DA1" w:rsidRPr="0000098D" w:rsidRDefault="00E63DA1" w:rsidP="00232EF7">
            <w:pPr>
              <w:pStyle w:val="21"/>
              <w:shd w:val="clear" w:color="auto" w:fill="auto"/>
              <w:spacing w:before="0" w:line="200" w:lineRule="exact"/>
              <w:ind w:firstLine="0"/>
              <w:jc w:val="center"/>
              <w:rPr>
                <w:rStyle w:val="10pt0pt"/>
                <w:sz w:val="24"/>
                <w:szCs w:val="24"/>
              </w:rPr>
            </w:pPr>
          </w:p>
          <w:p w:rsidR="00E63DA1" w:rsidRPr="0000098D" w:rsidRDefault="00E63DA1" w:rsidP="00232EF7">
            <w:pPr>
              <w:pStyle w:val="21"/>
              <w:shd w:val="clear" w:color="auto" w:fill="auto"/>
              <w:spacing w:before="0" w:line="200" w:lineRule="exact"/>
              <w:ind w:firstLine="0"/>
              <w:jc w:val="center"/>
              <w:rPr>
                <w:rStyle w:val="10pt0pt"/>
                <w:sz w:val="24"/>
                <w:szCs w:val="24"/>
              </w:rPr>
            </w:pPr>
          </w:p>
          <w:p w:rsidR="00E63DA1" w:rsidRPr="0000098D" w:rsidRDefault="00E63DA1" w:rsidP="00232EF7">
            <w:pPr>
              <w:pStyle w:val="21"/>
              <w:shd w:val="clear" w:color="auto" w:fill="auto"/>
              <w:spacing w:before="0" w:line="200" w:lineRule="exact"/>
              <w:ind w:firstLine="0"/>
              <w:jc w:val="center"/>
              <w:rPr>
                <w:rStyle w:val="10pt0pt"/>
                <w:sz w:val="24"/>
                <w:szCs w:val="24"/>
              </w:rPr>
            </w:pPr>
          </w:p>
          <w:p w:rsidR="00E63DA1" w:rsidRPr="0000098D" w:rsidRDefault="00E63DA1" w:rsidP="00232EF7">
            <w:pPr>
              <w:pStyle w:val="21"/>
              <w:shd w:val="clear" w:color="auto" w:fill="auto"/>
              <w:spacing w:before="0" w:line="240" w:lineRule="auto"/>
              <w:ind w:firstLine="0"/>
              <w:jc w:val="center"/>
              <w:rPr>
                <w:sz w:val="24"/>
                <w:szCs w:val="24"/>
              </w:rPr>
            </w:pPr>
            <w:r w:rsidRPr="0000098D">
              <w:rPr>
                <w:rStyle w:val="10pt0pt"/>
                <w:sz w:val="24"/>
                <w:szCs w:val="24"/>
              </w:rPr>
              <w:t>II. Середній</w:t>
            </w:r>
          </w:p>
        </w:tc>
        <w:tc>
          <w:tcPr>
            <w:tcW w:w="709" w:type="dxa"/>
            <w:tcBorders>
              <w:top w:val="single" w:sz="4" w:space="0" w:color="auto"/>
              <w:left w:val="single" w:sz="4" w:space="0" w:color="auto"/>
            </w:tcBorders>
            <w:shd w:val="clear" w:color="auto" w:fill="FFFFFF"/>
          </w:tcPr>
          <w:p w:rsidR="00E63DA1" w:rsidRPr="0000098D" w:rsidRDefault="00E63DA1" w:rsidP="00232EF7">
            <w:pPr>
              <w:pStyle w:val="21"/>
              <w:shd w:val="clear" w:color="auto" w:fill="auto"/>
              <w:spacing w:before="0" w:line="210" w:lineRule="exact"/>
              <w:ind w:firstLine="0"/>
              <w:jc w:val="center"/>
              <w:rPr>
                <w:rStyle w:val="105pt0pt"/>
                <w:sz w:val="24"/>
                <w:szCs w:val="24"/>
              </w:rPr>
            </w:pPr>
          </w:p>
          <w:p w:rsidR="00E63DA1" w:rsidRPr="0000098D" w:rsidRDefault="00E63DA1" w:rsidP="00232EF7">
            <w:pPr>
              <w:pStyle w:val="21"/>
              <w:shd w:val="clear" w:color="auto" w:fill="auto"/>
              <w:spacing w:before="0" w:line="210" w:lineRule="exact"/>
              <w:ind w:firstLine="0"/>
              <w:jc w:val="center"/>
              <w:rPr>
                <w:sz w:val="24"/>
                <w:szCs w:val="24"/>
              </w:rPr>
            </w:pPr>
            <w:r w:rsidRPr="0000098D">
              <w:rPr>
                <w:rStyle w:val="105pt0pt"/>
                <w:sz w:val="24"/>
                <w:szCs w:val="24"/>
              </w:rPr>
              <w:t>4</w:t>
            </w:r>
          </w:p>
        </w:tc>
        <w:tc>
          <w:tcPr>
            <w:tcW w:w="6946" w:type="dxa"/>
            <w:tcBorders>
              <w:top w:val="single" w:sz="4" w:space="0" w:color="auto"/>
              <w:left w:val="single" w:sz="4" w:space="0" w:color="auto"/>
              <w:right w:val="single" w:sz="4" w:space="0" w:color="auto"/>
            </w:tcBorders>
            <w:shd w:val="clear" w:color="auto" w:fill="FFFFFF"/>
          </w:tcPr>
          <w:p w:rsidR="00E63DA1" w:rsidRPr="0000098D" w:rsidRDefault="00E63DA1" w:rsidP="00232EF7">
            <w:pPr>
              <w:pStyle w:val="21"/>
              <w:shd w:val="clear" w:color="auto" w:fill="auto"/>
              <w:spacing w:before="0" w:line="278" w:lineRule="exact"/>
              <w:ind w:firstLine="0"/>
              <w:rPr>
                <w:sz w:val="24"/>
                <w:szCs w:val="24"/>
              </w:rPr>
            </w:pPr>
            <w:r w:rsidRPr="0000098D">
              <w:rPr>
                <w:rStyle w:val="105pt0pt"/>
                <w:sz w:val="24"/>
                <w:szCs w:val="24"/>
              </w:rPr>
              <w:t>Учні відтворюють частину навчального матеріалу у формі понять з допомогою вчителя, можуть повторити за зразком певну операцію, дію</w:t>
            </w:r>
          </w:p>
        </w:tc>
      </w:tr>
      <w:tr w:rsidR="00E63DA1" w:rsidTr="00232EF7">
        <w:trPr>
          <w:trHeight w:hRule="exact" w:val="845"/>
        </w:trPr>
        <w:tc>
          <w:tcPr>
            <w:tcW w:w="1853" w:type="dxa"/>
            <w:vMerge/>
            <w:tcBorders>
              <w:left w:val="single" w:sz="4" w:space="0" w:color="auto"/>
            </w:tcBorders>
            <w:shd w:val="clear" w:color="auto" w:fill="FFFFFF"/>
          </w:tcPr>
          <w:p w:rsidR="00E63DA1" w:rsidRPr="0000098D" w:rsidRDefault="00E63DA1" w:rsidP="00232EF7">
            <w:pPr>
              <w:rPr>
                <w:sz w:val="24"/>
                <w:szCs w:val="24"/>
              </w:rPr>
            </w:pPr>
          </w:p>
        </w:tc>
        <w:tc>
          <w:tcPr>
            <w:tcW w:w="709" w:type="dxa"/>
            <w:tcBorders>
              <w:top w:val="single" w:sz="4" w:space="0" w:color="auto"/>
              <w:left w:val="single" w:sz="4" w:space="0" w:color="auto"/>
            </w:tcBorders>
            <w:shd w:val="clear" w:color="auto" w:fill="FFFFFF"/>
          </w:tcPr>
          <w:p w:rsidR="00E63DA1" w:rsidRPr="0000098D" w:rsidRDefault="00E63DA1" w:rsidP="00232EF7">
            <w:pPr>
              <w:pStyle w:val="21"/>
              <w:shd w:val="clear" w:color="auto" w:fill="auto"/>
              <w:spacing w:before="0" w:line="210" w:lineRule="exact"/>
              <w:ind w:firstLine="0"/>
              <w:jc w:val="center"/>
              <w:rPr>
                <w:rStyle w:val="105pt0pt"/>
                <w:sz w:val="24"/>
                <w:szCs w:val="24"/>
              </w:rPr>
            </w:pPr>
          </w:p>
          <w:p w:rsidR="00E63DA1" w:rsidRPr="0000098D" w:rsidRDefault="00E63DA1" w:rsidP="00232EF7">
            <w:pPr>
              <w:pStyle w:val="21"/>
              <w:shd w:val="clear" w:color="auto" w:fill="auto"/>
              <w:spacing w:before="0" w:line="210" w:lineRule="exact"/>
              <w:ind w:firstLine="0"/>
              <w:jc w:val="center"/>
              <w:rPr>
                <w:sz w:val="24"/>
                <w:szCs w:val="24"/>
              </w:rPr>
            </w:pPr>
            <w:r w:rsidRPr="0000098D">
              <w:rPr>
                <w:rStyle w:val="105pt0pt"/>
                <w:sz w:val="24"/>
                <w:szCs w:val="24"/>
              </w:rPr>
              <w:t>5</w:t>
            </w:r>
          </w:p>
        </w:tc>
        <w:tc>
          <w:tcPr>
            <w:tcW w:w="6946" w:type="dxa"/>
            <w:tcBorders>
              <w:top w:val="single" w:sz="4" w:space="0" w:color="auto"/>
              <w:left w:val="single" w:sz="4" w:space="0" w:color="auto"/>
              <w:right w:val="single" w:sz="4" w:space="0" w:color="auto"/>
            </w:tcBorders>
            <w:shd w:val="clear" w:color="auto" w:fill="FFFFFF"/>
          </w:tcPr>
          <w:p w:rsidR="00E63DA1" w:rsidRPr="0000098D" w:rsidRDefault="00E63DA1" w:rsidP="00232EF7">
            <w:pPr>
              <w:pStyle w:val="21"/>
              <w:shd w:val="clear" w:color="auto" w:fill="auto"/>
              <w:spacing w:before="0" w:line="274" w:lineRule="exact"/>
              <w:ind w:left="80" w:firstLine="0"/>
              <w:jc w:val="left"/>
              <w:rPr>
                <w:sz w:val="24"/>
                <w:szCs w:val="24"/>
              </w:rPr>
            </w:pPr>
            <w:r w:rsidRPr="0000098D">
              <w:rPr>
                <w:rStyle w:val="105pt0pt"/>
                <w:sz w:val="24"/>
                <w:szCs w:val="24"/>
              </w:rPr>
              <w:t>Учні відтворюють основний навчальний матеріал з допомогою вчителя, здатні з помилками й неточностями дати визначення понять</w:t>
            </w:r>
          </w:p>
        </w:tc>
      </w:tr>
      <w:tr w:rsidR="00E63DA1" w:rsidTr="00232EF7">
        <w:trPr>
          <w:trHeight w:hRule="exact" w:val="842"/>
        </w:trPr>
        <w:tc>
          <w:tcPr>
            <w:tcW w:w="1853" w:type="dxa"/>
            <w:vMerge/>
            <w:tcBorders>
              <w:left w:val="single" w:sz="4" w:space="0" w:color="auto"/>
              <w:bottom w:val="single" w:sz="4" w:space="0" w:color="auto"/>
            </w:tcBorders>
            <w:shd w:val="clear" w:color="auto" w:fill="FFFFFF"/>
          </w:tcPr>
          <w:p w:rsidR="00E63DA1" w:rsidRPr="0000098D" w:rsidRDefault="00E63DA1" w:rsidP="00232EF7">
            <w:pPr>
              <w:rPr>
                <w:sz w:val="24"/>
                <w:szCs w:val="24"/>
              </w:rPr>
            </w:pPr>
          </w:p>
        </w:tc>
        <w:tc>
          <w:tcPr>
            <w:tcW w:w="709" w:type="dxa"/>
            <w:tcBorders>
              <w:top w:val="single" w:sz="4" w:space="0" w:color="auto"/>
              <w:left w:val="single" w:sz="4" w:space="0" w:color="auto"/>
            </w:tcBorders>
            <w:shd w:val="clear" w:color="auto" w:fill="FFFFFF"/>
          </w:tcPr>
          <w:p w:rsidR="00E63DA1" w:rsidRPr="0000098D" w:rsidRDefault="00E63DA1" w:rsidP="00232EF7">
            <w:pPr>
              <w:pStyle w:val="21"/>
              <w:shd w:val="clear" w:color="auto" w:fill="auto"/>
              <w:spacing w:before="0" w:line="210" w:lineRule="exact"/>
              <w:ind w:firstLine="0"/>
              <w:jc w:val="center"/>
              <w:rPr>
                <w:rStyle w:val="105pt0pt"/>
                <w:sz w:val="24"/>
                <w:szCs w:val="24"/>
              </w:rPr>
            </w:pPr>
          </w:p>
          <w:p w:rsidR="00E63DA1" w:rsidRPr="0000098D" w:rsidRDefault="00E63DA1" w:rsidP="00232EF7">
            <w:pPr>
              <w:pStyle w:val="21"/>
              <w:shd w:val="clear" w:color="auto" w:fill="auto"/>
              <w:spacing w:before="0" w:line="210" w:lineRule="exact"/>
              <w:ind w:firstLine="0"/>
              <w:jc w:val="center"/>
              <w:rPr>
                <w:sz w:val="24"/>
                <w:szCs w:val="24"/>
              </w:rPr>
            </w:pPr>
            <w:r w:rsidRPr="0000098D">
              <w:rPr>
                <w:rStyle w:val="105pt0pt"/>
                <w:sz w:val="24"/>
                <w:szCs w:val="24"/>
              </w:rPr>
              <w:t>6</w:t>
            </w:r>
          </w:p>
        </w:tc>
        <w:tc>
          <w:tcPr>
            <w:tcW w:w="6946" w:type="dxa"/>
            <w:tcBorders>
              <w:top w:val="single" w:sz="4" w:space="0" w:color="auto"/>
              <w:left w:val="single" w:sz="4" w:space="0" w:color="auto"/>
              <w:right w:val="single" w:sz="4" w:space="0" w:color="auto"/>
            </w:tcBorders>
            <w:shd w:val="clear" w:color="auto" w:fill="FFFFFF"/>
          </w:tcPr>
          <w:p w:rsidR="00E63DA1" w:rsidRPr="0000098D" w:rsidRDefault="00E63DA1" w:rsidP="00232EF7">
            <w:pPr>
              <w:pStyle w:val="21"/>
              <w:shd w:val="clear" w:color="auto" w:fill="auto"/>
              <w:spacing w:before="0" w:line="274" w:lineRule="exact"/>
              <w:ind w:left="80" w:firstLine="0"/>
              <w:jc w:val="left"/>
              <w:rPr>
                <w:sz w:val="24"/>
                <w:szCs w:val="24"/>
              </w:rPr>
            </w:pPr>
            <w:r w:rsidRPr="0000098D">
              <w:rPr>
                <w:rStyle w:val="105pt0pt"/>
                <w:sz w:val="24"/>
                <w:szCs w:val="24"/>
              </w:rPr>
              <w:t>Учні будують відповідь у засвоєній послідовності; виконують дії за зразком у подібній ситуації; самостійно працюють зі значною допомогою вчителя</w:t>
            </w:r>
          </w:p>
        </w:tc>
      </w:tr>
      <w:tr w:rsidR="00E63DA1" w:rsidTr="00232EF7">
        <w:trPr>
          <w:trHeight w:hRule="exact" w:val="1002"/>
        </w:trPr>
        <w:tc>
          <w:tcPr>
            <w:tcW w:w="1853" w:type="dxa"/>
            <w:vMerge w:val="restart"/>
            <w:tcBorders>
              <w:top w:val="single" w:sz="4" w:space="0" w:color="auto"/>
              <w:left w:val="single" w:sz="4" w:space="0" w:color="auto"/>
              <w:bottom w:val="single" w:sz="4" w:space="0" w:color="auto"/>
            </w:tcBorders>
            <w:shd w:val="clear" w:color="auto" w:fill="FFFFFF"/>
          </w:tcPr>
          <w:p w:rsidR="00E63DA1" w:rsidRPr="0000098D" w:rsidRDefault="00E63DA1" w:rsidP="00232EF7">
            <w:pPr>
              <w:pStyle w:val="21"/>
              <w:shd w:val="clear" w:color="auto" w:fill="auto"/>
              <w:spacing w:before="0" w:line="200" w:lineRule="exact"/>
              <w:ind w:firstLine="0"/>
              <w:jc w:val="center"/>
              <w:rPr>
                <w:rStyle w:val="10pt0pt"/>
                <w:sz w:val="24"/>
                <w:szCs w:val="24"/>
              </w:rPr>
            </w:pPr>
          </w:p>
          <w:p w:rsidR="00E63DA1" w:rsidRPr="0000098D" w:rsidRDefault="00E63DA1" w:rsidP="00232EF7">
            <w:pPr>
              <w:pStyle w:val="21"/>
              <w:shd w:val="clear" w:color="auto" w:fill="auto"/>
              <w:spacing w:before="0" w:line="200" w:lineRule="exact"/>
              <w:ind w:firstLine="0"/>
              <w:jc w:val="center"/>
              <w:rPr>
                <w:rStyle w:val="10pt0pt"/>
                <w:sz w:val="24"/>
                <w:szCs w:val="24"/>
              </w:rPr>
            </w:pPr>
          </w:p>
          <w:p w:rsidR="00E63DA1" w:rsidRPr="0000098D" w:rsidRDefault="00E63DA1" w:rsidP="00232EF7">
            <w:pPr>
              <w:pStyle w:val="21"/>
              <w:shd w:val="clear" w:color="auto" w:fill="auto"/>
              <w:spacing w:before="0" w:line="200" w:lineRule="exact"/>
              <w:ind w:firstLine="0"/>
              <w:jc w:val="center"/>
              <w:rPr>
                <w:rStyle w:val="10pt0pt"/>
                <w:sz w:val="24"/>
                <w:szCs w:val="24"/>
              </w:rPr>
            </w:pPr>
          </w:p>
          <w:p w:rsidR="00E63DA1" w:rsidRDefault="00E63DA1" w:rsidP="00232EF7">
            <w:pPr>
              <w:pStyle w:val="21"/>
              <w:shd w:val="clear" w:color="auto" w:fill="auto"/>
              <w:spacing w:before="0" w:line="200" w:lineRule="exact"/>
              <w:ind w:firstLine="0"/>
              <w:jc w:val="center"/>
              <w:rPr>
                <w:rStyle w:val="10pt0pt"/>
                <w:sz w:val="24"/>
                <w:szCs w:val="24"/>
              </w:rPr>
            </w:pPr>
          </w:p>
          <w:p w:rsidR="00E63DA1" w:rsidRDefault="00E63DA1" w:rsidP="00232EF7">
            <w:pPr>
              <w:pStyle w:val="21"/>
              <w:shd w:val="clear" w:color="auto" w:fill="auto"/>
              <w:spacing w:before="0" w:line="200" w:lineRule="exact"/>
              <w:ind w:firstLine="0"/>
              <w:jc w:val="center"/>
              <w:rPr>
                <w:rStyle w:val="10pt0pt"/>
                <w:sz w:val="24"/>
                <w:szCs w:val="24"/>
              </w:rPr>
            </w:pPr>
          </w:p>
          <w:p w:rsidR="00E63DA1" w:rsidRPr="0000098D" w:rsidRDefault="00E63DA1" w:rsidP="00232EF7">
            <w:pPr>
              <w:pStyle w:val="21"/>
              <w:shd w:val="clear" w:color="auto" w:fill="auto"/>
              <w:spacing w:before="0" w:line="200" w:lineRule="exact"/>
              <w:ind w:firstLine="0"/>
              <w:rPr>
                <w:rStyle w:val="10pt0pt"/>
                <w:sz w:val="24"/>
                <w:szCs w:val="24"/>
              </w:rPr>
            </w:pPr>
          </w:p>
          <w:p w:rsidR="00E63DA1" w:rsidRPr="0000098D" w:rsidRDefault="00E63DA1" w:rsidP="00232EF7">
            <w:pPr>
              <w:pStyle w:val="21"/>
              <w:shd w:val="clear" w:color="auto" w:fill="auto"/>
              <w:spacing w:before="0" w:line="200" w:lineRule="exact"/>
              <w:ind w:firstLine="0"/>
              <w:jc w:val="center"/>
              <w:rPr>
                <w:rStyle w:val="10pt0pt"/>
                <w:sz w:val="24"/>
                <w:szCs w:val="24"/>
              </w:rPr>
            </w:pPr>
          </w:p>
          <w:p w:rsidR="00E63DA1" w:rsidRPr="0000098D" w:rsidRDefault="00E63DA1" w:rsidP="00232EF7">
            <w:pPr>
              <w:pStyle w:val="21"/>
              <w:shd w:val="clear" w:color="auto" w:fill="auto"/>
              <w:spacing w:before="0" w:line="200" w:lineRule="exact"/>
              <w:ind w:firstLine="0"/>
              <w:jc w:val="center"/>
              <w:rPr>
                <w:rStyle w:val="10pt0pt"/>
                <w:sz w:val="24"/>
                <w:szCs w:val="24"/>
              </w:rPr>
            </w:pPr>
          </w:p>
          <w:p w:rsidR="00E63DA1" w:rsidRPr="0000098D" w:rsidRDefault="00E63DA1" w:rsidP="00232EF7">
            <w:pPr>
              <w:pStyle w:val="21"/>
              <w:shd w:val="clear" w:color="auto" w:fill="auto"/>
              <w:spacing w:before="0" w:line="200" w:lineRule="exact"/>
              <w:ind w:firstLine="0"/>
              <w:jc w:val="center"/>
              <w:rPr>
                <w:rStyle w:val="10pt0pt"/>
                <w:sz w:val="24"/>
                <w:szCs w:val="24"/>
              </w:rPr>
            </w:pPr>
          </w:p>
          <w:p w:rsidR="00E63DA1" w:rsidRPr="0000098D" w:rsidRDefault="00E63DA1" w:rsidP="00232EF7">
            <w:pPr>
              <w:pStyle w:val="21"/>
              <w:shd w:val="clear" w:color="auto" w:fill="auto"/>
              <w:spacing w:before="0" w:line="200" w:lineRule="exact"/>
              <w:ind w:firstLine="0"/>
              <w:jc w:val="center"/>
              <w:rPr>
                <w:rStyle w:val="10pt0pt"/>
                <w:sz w:val="24"/>
                <w:szCs w:val="24"/>
              </w:rPr>
            </w:pPr>
          </w:p>
          <w:p w:rsidR="00E63DA1" w:rsidRPr="0000098D" w:rsidRDefault="00E63DA1" w:rsidP="00232EF7">
            <w:pPr>
              <w:pStyle w:val="21"/>
              <w:shd w:val="clear" w:color="auto" w:fill="auto"/>
              <w:spacing w:before="0" w:line="200" w:lineRule="exact"/>
              <w:ind w:firstLine="0"/>
              <w:jc w:val="center"/>
              <w:rPr>
                <w:rStyle w:val="10pt0pt"/>
                <w:sz w:val="24"/>
                <w:szCs w:val="24"/>
              </w:rPr>
            </w:pPr>
          </w:p>
          <w:p w:rsidR="00E63DA1" w:rsidRPr="0000098D" w:rsidRDefault="00E63DA1" w:rsidP="00232EF7">
            <w:pPr>
              <w:pStyle w:val="21"/>
              <w:shd w:val="clear" w:color="auto" w:fill="auto"/>
              <w:spacing w:before="0" w:line="200" w:lineRule="exact"/>
              <w:ind w:firstLine="0"/>
              <w:jc w:val="center"/>
              <w:rPr>
                <w:sz w:val="24"/>
                <w:szCs w:val="24"/>
              </w:rPr>
            </w:pPr>
            <w:r w:rsidRPr="0000098D">
              <w:rPr>
                <w:rStyle w:val="10pt0pt"/>
                <w:sz w:val="24"/>
                <w:szCs w:val="24"/>
              </w:rPr>
              <w:t>III. Достатній</w:t>
            </w:r>
          </w:p>
        </w:tc>
        <w:tc>
          <w:tcPr>
            <w:tcW w:w="709" w:type="dxa"/>
            <w:tcBorders>
              <w:top w:val="single" w:sz="4" w:space="0" w:color="auto"/>
              <w:left w:val="single" w:sz="4" w:space="0" w:color="auto"/>
            </w:tcBorders>
            <w:shd w:val="clear" w:color="auto" w:fill="FFFFFF"/>
          </w:tcPr>
          <w:p w:rsidR="00E63DA1" w:rsidRPr="0000098D" w:rsidRDefault="00E63DA1" w:rsidP="00232EF7">
            <w:pPr>
              <w:pStyle w:val="21"/>
              <w:shd w:val="clear" w:color="auto" w:fill="auto"/>
              <w:spacing w:before="0" w:line="210" w:lineRule="exact"/>
              <w:ind w:firstLine="0"/>
              <w:jc w:val="center"/>
              <w:rPr>
                <w:rStyle w:val="105pt0pt"/>
                <w:sz w:val="24"/>
                <w:szCs w:val="24"/>
              </w:rPr>
            </w:pPr>
          </w:p>
          <w:p w:rsidR="00E63DA1" w:rsidRPr="0000098D" w:rsidRDefault="00E63DA1" w:rsidP="00232EF7">
            <w:pPr>
              <w:pStyle w:val="21"/>
              <w:shd w:val="clear" w:color="auto" w:fill="auto"/>
              <w:spacing w:before="0" w:line="210" w:lineRule="exact"/>
              <w:ind w:firstLine="0"/>
              <w:jc w:val="center"/>
              <w:rPr>
                <w:rStyle w:val="105pt0pt"/>
                <w:sz w:val="24"/>
                <w:szCs w:val="24"/>
              </w:rPr>
            </w:pPr>
          </w:p>
          <w:p w:rsidR="00E63DA1" w:rsidRPr="0000098D" w:rsidRDefault="00E63DA1" w:rsidP="00232EF7">
            <w:pPr>
              <w:pStyle w:val="21"/>
              <w:shd w:val="clear" w:color="auto" w:fill="auto"/>
              <w:spacing w:before="0" w:line="210" w:lineRule="exact"/>
              <w:ind w:firstLine="0"/>
              <w:jc w:val="center"/>
              <w:rPr>
                <w:sz w:val="24"/>
                <w:szCs w:val="24"/>
              </w:rPr>
            </w:pPr>
            <w:r w:rsidRPr="0000098D">
              <w:rPr>
                <w:rStyle w:val="105pt0pt"/>
                <w:sz w:val="24"/>
                <w:szCs w:val="24"/>
              </w:rPr>
              <w:t>7</w:t>
            </w:r>
          </w:p>
        </w:tc>
        <w:tc>
          <w:tcPr>
            <w:tcW w:w="6946" w:type="dxa"/>
            <w:tcBorders>
              <w:top w:val="single" w:sz="4" w:space="0" w:color="auto"/>
              <w:left w:val="single" w:sz="4" w:space="0" w:color="auto"/>
              <w:right w:val="single" w:sz="4" w:space="0" w:color="auto"/>
            </w:tcBorders>
            <w:shd w:val="clear" w:color="auto" w:fill="FFFFFF"/>
          </w:tcPr>
          <w:p w:rsidR="00E63DA1" w:rsidRPr="0000098D" w:rsidRDefault="00E63DA1" w:rsidP="00232EF7">
            <w:pPr>
              <w:pStyle w:val="21"/>
              <w:shd w:val="clear" w:color="auto" w:fill="auto"/>
              <w:spacing w:before="0"/>
              <w:ind w:firstLine="0"/>
              <w:rPr>
                <w:sz w:val="24"/>
                <w:szCs w:val="24"/>
              </w:rPr>
            </w:pPr>
            <w:r w:rsidRPr="0000098D">
              <w:rPr>
                <w:rStyle w:val="105pt0pt"/>
                <w:sz w:val="24"/>
                <w:szCs w:val="24"/>
              </w:rPr>
              <w:t>Учні володіють поняттями, відтворюють їх зміст, уміють наводити окремі власні приклади на підтвердження певних думок, частково контролюють власні навчальні дії</w:t>
            </w:r>
          </w:p>
        </w:tc>
      </w:tr>
      <w:tr w:rsidR="00E63DA1" w:rsidTr="00232EF7">
        <w:trPr>
          <w:trHeight w:hRule="exact" w:val="1918"/>
        </w:trPr>
        <w:tc>
          <w:tcPr>
            <w:tcW w:w="1853" w:type="dxa"/>
            <w:vMerge/>
            <w:tcBorders>
              <w:top w:val="single" w:sz="4" w:space="0" w:color="auto"/>
              <w:left w:val="single" w:sz="4" w:space="0" w:color="auto"/>
              <w:bottom w:val="single" w:sz="4" w:space="0" w:color="auto"/>
            </w:tcBorders>
            <w:shd w:val="clear" w:color="auto" w:fill="FFFFFF"/>
          </w:tcPr>
          <w:p w:rsidR="00E63DA1" w:rsidRPr="0000098D" w:rsidRDefault="00E63DA1" w:rsidP="00232EF7">
            <w:pPr>
              <w:rPr>
                <w:sz w:val="24"/>
                <w:szCs w:val="24"/>
              </w:rPr>
            </w:pPr>
          </w:p>
        </w:tc>
        <w:tc>
          <w:tcPr>
            <w:tcW w:w="709" w:type="dxa"/>
            <w:tcBorders>
              <w:top w:val="single" w:sz="4" w:space="0" w:color="auto"/>
              <w:left w:val="single" w:sz="4" w:space="0" w:color="auto"/>
              <w:bottom w:val="single" w:sz="4" w:space="0" w:color="auto"/>
            </w:tcBorders>
            <w:shd w:val="clear" w:color="auto" w:fill="FFFFFF"/>
          </w:tcPr>
          <w:p w:rsidR="00E63DA1" w:rsidRPr="0000098D" w:rsidRDefault="00E63DA1" w:rsidP="00232EF7">
            <w:pPr>
              <w:pStyle w:val="21"/>
              <w:shd w:val="clear" w:color="auto" w:fill="auto"/>
              <w:spacing w:before="0" w:line="210" w:lineRule="exact"/>
              <w:ind w:firstLine="0"/>
              <w:jc w:val="center"/>
              <w:rPr>
                <w:rStyle w:val="105pt0pt"/>
                <w:sz w:val="24"/>
                <w:szCs w:val="24"/>
              </w:rPr>
            </w:pPr>
          </w:p>
          <w:p w:rsidR="00E63DA1" w:rsidRPr="0000098D" w:rsidRDefault="00E63DA1" w:rsidP="00232EF7">
            <w:pPr>
              <w:pStyle w:val="21"/>
              <w:shd w:val="clear" w:color="auto" w:fill="auto"/>
              <w:spacing w:before="0" w:line="210" w:lineRule="exact"/>
              <w:ind w:firstLine="0"/>
              <w:jc w:val="center"/>
              <w:rPr>
                <w:rStyle w:val="105pt0pt"/>
                <w:sz w:val="24"/>
                <w:szCs w:val="24"/>
              </w:rPr>
            </w:pPr>
          </w:p>
          <w:p w:rsidR="00E63DA1" w:rsidRPr="0000098D" w:rsidRDefault="00E63DA1" w:rsidP="00232EF7">
            <w:pPr>
              <w:pStyle w:val="21"/>
              <w:shd w:val="clear" w:color="auto" w:fill="auto"/>
              <w:spacing w:before="0" w:line="210" w:lineRule="exact"/>
              <w:ind w:firstLine="0"/>
              <w:jc w:val="center"/>
              <w:rPr>
                <w:rStyle w:val="105pt0pt"/>
                <w:sz w:val="24"/>
                <w:szCs w:val="24"/>
              </w:rPr>
            </w:pPr>
          </w:p>
          <w:p w:rsidR="00E63DA1" w:rsidRPr="0000098D" w:rsidRDefault="00E63DA1" w:rsidP="00232EF7">
            <w:pPr>
              <w:pStyle w:val="21"/>
              <w:shd w:val="clear" w:color="auto" w:fill="auto"/>
              <w:spacing w:before="0" w:line="210" w:lineRule="exact"/>
              <w:ind w:firstLine="0"/>
              <w:jc w:val="center"/>
              <w:rPr>
                <w:rStyle w:val="105pt0pt"/>
                <w:sz w:val="24"/>
                <w:szCs w:val="24"/>
              </w:rPr>
            </w:pPr>
          </w:p>
          <w:p w:rsidR="00E63DA1" w:rsidRPr="0000098D" w:rsidRDefault="00E63DA1" w:rsidP="00232EF7">
            <w:pPr>
              <w:pStyle w:val="21"/>
              <w:shd w:val="clear" w:color="auto" w:fill="auto"/>
              <w:spacing w:before="0" w:line="210" w:lineRule="exact"/>
              <w:ind w:firstLine="0"/>
              <w:jc w:val="center"/>
              <w:rPr>
                <w:sz w:val="24"/>
                <w:szCs w:val="24"/>
              </w:rPr>
            </w:pPr>
            <w:r w:rsidRPr="0000098D">
              <w:rPr>
                <w:rStyle w:val="105pt0pt"/>
                <w:sz w:val="24"/>
                <w:szCs w:val="24"/>
              </w:rPr>
              <w:t>8</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63DA1" w:rsidRPr="0000098D" w:rsidRDefault="00E63DA1" w:rsidP="00232EF7">
            <w:pPr>
              <w:pStyle w:val="21"/>
              <w:shd w:val="clear" w:color="auto" w:fill="auto"/>
              <w:spacing w:before="0"/>
              <w:ind w:left="80" w:firstLine="0"/>
              <w:jc w:val="left"/>
              <w:rPr>
                <w:sz w:val="24"/>
                <w:szCs w:val="24"/>
              </w:rPr>
            </w:pPr>
            <w:r w:rsidRPr="0000098D">
              <w:rPr>
                <w:rStyle w:val="105pt0pt"/>
                <w:sz w:val="24"/>
                <w:szCs w:val="24"/>
              </w:rPr>
              <w:t>Учні вміють розпізнавати об'єкти, які визначаються засвоєними поняттями; під час відповіді можуть відтворити засвоєний зміст в іншій послідовності, не змінюючи логічних зв'язків; володіють вміннями на рівні застосування способу діяльності за аналогією; самостійні роботи виконують з незначною допомогою вчителя; відповідають логічно з окремими неточностями</w:t>
            </w:r>
          </w:p>
        </w:tc>
      </w:tr>
      <w:tr w:rsidR="00E63DA1" w:rsidTr="00232EF7">
        <w:trPr>
          <w:trHeight w:hRule="exact" w:val="1340"/>
        </w:trPr>
        <w:tc>
          <w:tcPr>
            <w:tcW w:w="1853" w:type="dxa"/>
            <w:tcBorders>
              <w:top w:val="single" w:sz="4" w:space="0" w:color="auto"/>
              <w:left w:val="single" w:sz="4" w:space="0" w:color="auto"/>
              <w:bottom w:val="single" w:sz="4" w:space="0" w:color="auto"/>
            </w:tcBorders>
            <w:shd w:val="clear" w:color="auto" w:fill="FFFFFF"/>
          </w:tcPr>
          <w:p w:rsidR="00E63DA1" w:rsidRPr="0000098D" w:rsidRDefault="00E63DA1" w:rsidP="00232EF7">
            <w:pPr>
              <w:pStyle w:val="21"/>
              <w:spacing w:line="200" w:lineRule="exact"/>
              <w:jc w:val="center"/>
              <w:rPr>
                <w:sz w:val="24"/>
                <w:szCs w:val="24"/>
              </w:rPr>
            </w:pPr>
          </w:p>
        </w:tc>
        <w:tc>
          <w:tcPr>
            <w:tcW w:w="709" w:type="dxa"/>
            <w:tcBorders>
              <w:top w:val="single" w:sz="4" w:space="0" w:color="auto"/>
              <w:left w:val="single" w:sz="4" w:space="0" w:color="auto"/>
            </w:tcBorders>
            <w:shd w:val="clear" w:color="auto" w:fill="FFFFFF"/>
          </w:tcPr>
          <w:p w:rsidR="00E63DA1" w:rsidRPr="0000098D" w:rsidRDefault="00E63DA1" w:rsidP="00232EF7">
            <w:pPr>
              <w:pStyle w:val="21"/>
              <w:shd w:val="clear" w:color="auto" w:fill="auto"/>
              <w:spacing w:before="0" w:line="210" w:lineRule="exact"/>
              <w:ind w:firstLine="0"/>
              <w:jc w:val="center"/>
              <w:rPr>
                <w:sz w:val="24"/>
                <w:szCs w:val="24"/>
              </w:rPr>
            </w:pPr>
            <w:r w:rsidRPr="0000098D">
              <w:rPr>
                <w:rStyle w:val="105pt0pt"/>
                <w:sz w:val="24"/>
                <w:szCs w:val="24"/>
              </w:rPr>
              <w:t>9</w:t>
            </w:r>
          </w:p>
        </w:tc>
        <w:tc>
          <w:tcPr>
            <w:tcW w:w="6946" w:type="dxa"/>
            <w:tcBorders>
              <w:top w:val="single" w:sz="4" w:space="0" w:color="auto"/>
              <w:left w:val="single" w:sz="4" w:space="0" w:color="auto"/>
              <w:right w:val="single" w:sz="4" w:space="0" w:color="auto"/>
            </w:tcBorders>
            <w:shd w:val="clear" w:color="auto" w:fill="FFFFFF"/>
          </w:tcPr>
          <w:p w:rsidR="00E63DA1" w:rsidRPr="0000098D" w:rsidRDefault="00E63DA1" w:rsidP="00232EF7">
            <w:pPr>
              <w:pStyle w:val="21"/>
              <w:shd w:val="clear" w:color="auto" w:fill="auto"/>
              <w:spacing w:before="0"/>
              <w:ind w:left="80" w:firstLine="0"/>
              <w:jc w:val="left"/>
              <w:rPr>
                <w:sz w:val="24"/>
                <w:szCs w:val="24"/>
              </w:rPr>
            </w:pPr>
            <w:r w:rsidRPr="0000098D">
              <w:rPr>
                <w:rStyle w:val="105pt0pt"/>
                <w:sz w:val="24"/>
                <w:szCs w:val="24"/>
              </w:rPr>
              <w:t>Учні добре володіють вивченим матеріалом, застосовують знання в стандартних ситуаціях, володіють вміннями виконувати окремі етапи розв'язання проблеми і застосовують їх у співробітництві з учителем (частково-пошукова діяльність)</w:t>
            </w:r>
          </w:p>
        </w:tc>
      </w:tr>
      <w:tr w:rsidR="00E63DA1" w:rsidTr="00232EF7">
        <w:trPr>
          <w:trHeight w:hRule="exact" w:val="1982"/>
        </w:trPr>
        <w:tc>
          <w:tcPr>
            <w:tcW w:w="1853" w:type="dxa"/>
            <w:vMerge w:val="restart"/>
            <w:tcBorders>
              <w:top w:val="single" w:sz="4" w:space="0" w:color="auto"/>
              <w:left w:val="single" w:sz="4" w:space="0" w:color="auto"/>
              <w:bottom w:val="single" w:sz="4" w:space="0" w:color="auto"/>
            </w:tcBorders>
            <w:shd w:val="clear" w:color="auto" w:fill="FFFFFF"/>
          </w:tcPr>
          <w:p w:rsidR="00E63DA1" w:rsidRPr="0000098D" w:rsidRDefault="00E63DA1" w:rsidP="00232EF7">
            <w:pPr>
              <w:pStyle w:val="21"/>
              <w:shd w:val="clear" w:color="auto" w:fill="auto"/>
              <w:spacing w:before="0" w:line="200" w:lineRule="exact"/>
              <w:ind w:firstLine="0"/>
              <w:jc w:val="center"/>
              <w:rPr>
                <w:rStyle w:val="10pt0pt"/>
                <w:sz w:val="24"/>
                <w:szCs w:val="24"/>
              </w:rPr>
            </w:pPr>
          </w:p>
          <w:p w:rsidR="00E63DA1" w:rsidRPr="0000098D" w:rsidRDefault="00E63DA1" w:rsidP="00232EF7">
            <w:pPr>
              <w:pStyle w:val="21"/>
              <w:shd w:val="clear" w:color="auto" w:fill="auto"/>
              <w:spacing w:before="0" w:line="200" w:lineRule="exact"/>
              <w:ind w:firstLine="0"/>
              <w:jc w:val="center"/>
              <w:rPr>
                <w:rStyle w:val="10pt0pt"/>
                <w:sz w:val="24"/>
                <w:szCs w:val="24"/>
              </w:rPr>
            </w:pPr>
          </w:p>
          <w:p w:rsidR="00E63DA1" w:rsidRPr="0000098D" w:rsidRDefault="00E63DA1" w:rsidP="00232EF7">
            <w:pPr>
              <w:pStyle w:val="21"/>
              <w:shd w:val="clear" w:color="auto" w:fill="auto"/>
              <w:spacing w:before="0" w:line="200" w:lineRule="exact"/>
              <w:ind w:firstLine="0"/>
              <w:jc w:val="center"/>
              <w:rPr>
                <w:rStyle w:val="10pt0pt"/>
                <w:sz w:val="24"/>
                <w:szCs w:val="24"/>
              </w:rPr>
            </w:pPr>
          </w:p>
          <w:p w:rsidR="00E63DA1" w:rsidRPr="0000098D" w:rsidRDefault="00E63DA1" w:rsidP="00232EF7">
            <w:pPr>
              <w:pStyle w:val="21"/>
              <w:shd w:val="clear" w:color="auto" w:fill="auto"/>
              <w:spacing w:before="0" w:line="200" w:lineRule="exact"/>
              <w:ind w:firstLine="0"/>
              <w:jc w:val="center"/>
              <w:rPr>
                <w:rStyle w:val="10pt0pt"/>
                <w:sz w:val="24"/>
                <w:szCs w:val="24"/>
              </w:rPr>
            </w:pPr>
          </w:p>
          <w:p w:rsidR="00E63DA1" w:rsidRPr="0000098D" w:rsidRDefault="00E63DA1" w:rsidP="00232EF7">
            <w:pPr>
              <w:pStyle w:val="21"/>
              <w:shd w:val="clear" w:color="auto" w:fill="auto"/>
              <w:spacing w:before="0" w:line="200" w:lineRule="exact"/>
              <w:ind w:firstLine="0"/>
              <w:jc w:val="center"/>
              <w:rPr>
                <w:rStyle w:val="10pt0pt"/>
                <w:sz w:val="24"/>
                <w:szCs w:val="24"/>
              </w:rPr>
            </w:pPr>
          </w:p>
          <w:p w:rsidR="00E63DA1" w:rsidRPr="0000098D" w:rsidRDefault="00E63DA1" w:rsidP="00232EF7">
            <w:pPr>
              <w:pStyle w:val="21"/>
              <w:shd w:val="clear" w:color="auto" w:fill="auto"/>
              <w:spacing w:before="0" w:line="200" w:lineRule="exact"/>
              <w:ind w:firstLine="0"/>
              <w:jc w:val="center"/>
              <w:rPr>
                <w:sz w:val="24"/>
                <w:szCs w:val="24"/>
              </w:rPr>
            </w:pPr>
            <w:r w:rsidRPr="0000098D">
              <w:rPr>
                <w:rStyle w:val="10pt0pt"/>
                <w:sz w:val="24"/>
                <w:szCs w:val="24"/>
              </w:rPr>
              <w:t>IV. Високий</w:t>
            </w:r>
          </w:p>
        </w:tc>
        <w:tc>
          <w:tcPr>
            <w:tcW w:w="709" w:type="dxa"/>
            <w:tcBorders>
              <w:top w:val="single" w:sz="4" w:space="0" w:color="auto"/>
              <w:left w:val="single" w:sz="4" w:space="0" w:color="auto"/>
            </w:tcBorders>
            <w:shd w:val="clear" w:color="auto" w:fill="FFFFFF"/>
          </w:tcPr>
          <w:p w:rsidR="00E63DA1" w:rsidRPr="0000098D" w:rsidRDefault="00E63DA1" w:rsidP="00232EF7">
            <w:pPr>
              <w:pStyle w:val="21"/>
              <w:shd w:val="clear" w:color="auto" w:fill="auto"/>
              <w:spacing w:before="0" w:line="210" w:lineRule="exact"/>
              <w:ind w:firstLine="0"/>
              <w:jc w:val="center"/>
              <w:rPr>
                <w:rStyle w:val="105pt0pt"/>
                <w:sz w:val="24"/>
                <w:szCs w:val="24"/>
              </w:rPr>
            </w:pPr>
          </w:p>
          <w:p w:rsidR="00E63DA1" w:rsidRPr="0000098D" w:rsidRDefault="00E63DA1" w:rsidP="00232EF7">
            <w:pPr>
              <w:pStyle w:val="21"/>
              <w:shd w:val="clear" w:color="auto" w:fill="auto"/>
              <w:spacing w:before="0" w:line="210" w:lineRule="exact"/>
              <w:ind w:firstLine="0"/>
              <w:jc w:val="center"/>
              <w:rPr>
                <w:rStyle w:val="105pt0pt"/>
                <w:sz w:val="24"/>
                <w:szCs w:val="24"/>
              </w:rPr>
            </w:pPr>
          </w:p>
          <w:p w:rsidR="00E63DA1" w:rsidRPr="0000098D" w:rsidRDefault="00E63DA1" w:rsidP="00232EF7">
            <w:pPr>
              <w:pStyle w:val="21"/>
              <w:shd w:val="clear" w:color="auto" w:fill="auto"/>
              <w:spacing w:before="0" w:line="210" w:lineRule="exact"/>
              <w:ind w:firstLine="0"/>
              <w:jc w:val="center"/>
              <w:rPr>
                <w:sz w:val="24"/>
                <w:szCs w:val="24"/>
              </w:rPr>
            </w:pPr>
            <w:r w:rsidRPr="0000098D">
              <w:rPr>
                <w:rStyle w:val="105pt0pt"/>
                <w:sz w:val="24"/>
                <w:szCs w:val="24"/>
              </w:rPr>
              <w:t>10</w:t>
            </w:r>
          </w:p>
        </w:tc>
        <w:tc>
          <w:tcPr>
            <w:tcW w:w="6946" w:type="dxa"/>
            <w:tcBorders>
              <w:top w:val="single" w:sz="4" w:space="0" w:color="auto"/>
              <w:left w:val="single" w:sz="4" w:space="0" w:color="auto"/>
              <w:right w:val="single" w:sz="4" w:space="0" w:color="auto"/>
            </w:tcBorders>
            <w:shd w:val="clear" w:color="auto" w:fill="FFFFFF"/>
          </w:tcPr>
          <w:p w:rsidR="00E63DA1" w:rsidRPr="0000098D" w:rsidRDefault="00E63DA1" w:rsidP="00232EF7">
            <w:pPr>
              <w:pStyle w:val="21"/>
              <w:shd w:val="clear" w:color="auto" w:fill="auto"/>
              <w:spacing w:before="0"/>
              <w:ind w:left="80" w:firstLine="0"/>
              <w:jc w:val="left"/>
              <w:rPr>
                <w:sz w:val="24"/>
                <w:szCs w:val="24"/>
              </w:rPr>
            </w:pPr>
            <w:r w:rsidRPr="0000098D">
              <w:rPr>
                <w:rStyle w:val="105pt0pt"/>
                <w:sz w:val="24"/>
                <w:szCs w:val="24"/>
              </w:rPr>
              <w:t>Учні володіють системою понять у межах, визначених навчальними програмами, встановлюють як внутрішньопонятійні, так і міжпонятійні зв'язки; вміють розпізнавати об'єкти, які охоплюються засвоєними поняттями різного рівня узагальнення; відповідь аргументують новими прикладами</w:t>
            </w:r>
          </w:p>
        </w:tc>
      </w:tr>
      <w:tr w:rsidR="00E63DA1" w:rsidTr="00232EF7">
        <w:trPr>
          <w:trHeight w:hRule="exact" w:val="991"/>
        </w:trPr>
        <w:tc>
          <w:tcPr>
            <w:tcW w:w="1853" w:type="dxa"/>
            <w:vMerge/>
            <w:tcBorders>
              <w:top w:val="single" w:sz="4" w:space="0" w:color="auto"/>
              <w:left w:val="single" w:sz="4" w:space="0" w:color="auto"/>
              <w:bottom w:val="single" w:sz="4" w:space="0" w:color="auto"/>
            </w:tcBorders>
            <w:shd w:val="clear" w:color="auto" w:fill="FFFFFF"/>
          </w:tcPr>
          <w:p w:rsidR="00E63DA1" w:rsidRPr="0000098D" w:rsidRDefault="00E63DA1" w:rsidP="00232EF7">
            <w:pPr>
              <w:rPr>
                <w:sz w:val="24"/>
                <w:szCs w:val="24"/>
              </w:rPr>
            </w:pPr>
          </w:p>
        </w:tc>
        <w:tc>
          <w:tcPr>
            <w:tcW w:w="709" w:type="dxa"/>
            <w:tcBorders>
              <w:top w:val="single" w:sz="4" w:space="0" w:color="auto"/>
              <w:left w:val="single" w:sz="4" w:space="0" w:color="auto"/>
            </w:tcBorders>
            <w:shd w:val="clear" w:color="auto" w:fill="FFFFFF"/>
          </w:tcPr>
          <w:p w:rsidR="00E63DA1" w:rsidRPr="0000098D" w:rsidRDefault="00E63DA1" w:rsidP="00232EF7">
            <w:pPr>
              <w:pStyle w:val="21"/>
              <w:shd w:val="clear" w:color="auto" w:fill="auto"/>
              <w:spacing w:before="0" w:line="210" w:lineRule="exact"/>
              <w:ind w:firstLine="0"/>
              <w:jc w:val="center"/>
              <w:rPr>
                <w:rStyle w:val="105pt0pt"/>
                <w:sz w:val="24"/>
                <w:szCs w:val="24"/>
              </w:rPr>
            </w:pPr>
          </w:p>
          <w:p w:rsidR="00E63DA1" w:rsidRPr="0000098D" w:rsidRDefault="00E63DA1" w:rsidP="00232EF7">
            <w:pPr>
              <w:pStyle w:val="21"/>
              <w:shd w:val="clear" w:color="auto" w:fill="auto"/>
              <w:spacing w:before="0" w:line="210" w:lineRule="exact"/>
              <w:ind w:firstLine="0"/>
              <w:jc w:val="center"/>
              <w:rPr>
                <w:sz w:val="24"/>
                <w:szCs w:val="24"/>
              </w:rPr>
            </w:pPr>
            <w:r w:rsidRPr="0000098D">
              <w:rPr>
                <w:rStyle w:val="105pt0pt"/>
                <w:sz w:val="24"/>
                <w:szCs w:val="24"/>
              </w:rPr>
              <w:t>11</w:t>
            </w:r>
          </w:p>
        </w:tc>
        <w:tc>
          <w:tcPr>
            <w:tcW w:w="6946" w:type="dxa"/>
            <w:tcBorders>
              <w:top w:val="single" w:sz="4" w:space="0" w:color="auto"/>
              <w:left w:val="single" w:sz="4" w:space="0" w:color="auto"/>
              <w:right w:val="single" w:sz="4" w:space="0" w:color="auto"/>
            </w:tcBorders>
            <w:shd w:val="clear" w:color="auto" w:fill="FFFFFF"/>
          </w:tcPr>
          <w:p w:rsidR="00E63DA1" w:rsidRPr="0000098D" w:rsidRDefault="00E63DA1" w:rsidP="00232EF7">
            <w:pPr>
              <w:pStyle w:val="21"/>
              <w:shd w:val="clear" w:color="auto" w:fill="auto"/>
              <w:spacing w:before="0" w:line="322" w:lineRule="exact"/>
              <w:ind w:left="80" w:firstLine="0"/>
              <w:jc w:val="left"/>
              <w:rPr>
                <w:sz w:val="24"/>
                <w:szCs w:val="24"/>
              </w:rPr>
            </w:pPr>
            <w:r w:rsidRPr="0000098D">
              <w:rPr>
                <w:rStyle w:val="105pt0pt"/>
                <w:sz w:val="24"/>
                <w:szCs w:val="24"/>
              </w:rPr>
              <w:t>Учні мають гнучкі знання в межах вимог навчальних програм, вміють застосовувати способи діяльності за аналогією і в нових ситуаціях</w:t>
            </w:r>
          </w:p>
        </w:tc>
      </w:tr>
      <w:tr w:rsidR="00E63DA1" w:rsidTr="00232EF7">
        <w:trPr>
          <w:trHeight w:hRule="exact" w:val="1558"/>
        </w:trPr>
        <w:tc>
          <w:tcPr>
            <w:tcW w:w="1853" w:type="dxa"/>
            <w:vMerge/>
            <w:tcBorders>
              <w:top w:val="single" w:sz="4" w:space="0" w:color="auto"/>
              <w:left w:val="single" w:sz="4" w:space="0" w:color="auto"/>
              <w:bottom w:val="single" w:sz="4" w:space="0" w:color="auto"/>
            </w:tcBorders>
            <w:shd w:val="clear" w:color="auto" w:fill="FFFFFF"/>
          </w:tcPr>
          <w:p w:rsidR="00E63DA1" w:rsidRPr="0000098D" w:rsidRDefault="00E63DA1" w:rsidP="00232EF7">
            <w:pPr>
              <w:rPr>
                <w:sz w:val="24"/>
                <w:szCs w:val="24"/>
              </w:rPr>
            </w:pPr>
          </w:p>
        </w:tc>
        <w:tc>
          <w:tcPr>
            <w:tcW w:w="709" w:type="dxa"/>
            <w:tcBorders>
              <w:top w:val="single" w:sz="4" w:space="0" w:color="auto"/>
              <w:left w:val="single" w:sz="4" w:space="0" w:color="auto"/>
              <w:bottom w:val="single" w:sz="4" w:space="0" w:color="auto"/>
            </w:tcBorders>
            <w:shd w:val="clear" w:color="auto" w:fill="FFFFFF"/>
          </w:tcPr>
          <w:p w:rsidR="00E63DA1" w:rsidRPr="0000098D" w:rsidRDefault="00E63DA1" w:rsidP="00232EF7">
            <w:pPr>
              <w:pStyle w:val="21"/>
              <w:shd w:val="clear" w:color="auto" w:fill="auto"/>
              <w:spacing w:before="0" w:line="210" w:lineRule="exact"/>
              <w:ind w:firstLine="0"/>
              <w:jc w:val="center"/>
              <w:rPr>
                <w:rStyle w:val="105pt0pt"/>
                <w:sz w:val="24"/>
                <w:szCs w:val="24"/>
              </w:rPr>
            </w:pPr>
          </w:p>
          <w:p w:rsidR="00E63DA1" w:rsidRPr="0000098D" w:rsidRDefault="00E63DA1" w:rsidP="00232EF7">
            <w:pPr>
              <w:pStyle w:val="21"/>
              <w:shd w:val="clear" w:color="auto" w:fill="auto"/>
              <w:spacing w:before="0" w:line="210" w:lineRule="exact"/>
              <w:ind w:firstLine="0"/>
              <w:jc w:val="center"/>
              <w:rPr>
                <w:rStyle w:val="105pt0pt"/>
                <w:sz w:val="24"/>
                <w:szCs w:val="24"/>
              </w:rPr>
            </w:pPr>
          </w:p>
          <w:p w:rsidR="00E63DA1" w:rsidRPr="0000098D" w:rsidRDefault="00E63DA1" w:rsidP="00232EF7">
            <w:pPr>
              <w:pStyle w:val="21"/>
              <w:shd w:val="clear" w:color="auto" w:fill="auto"/>
              <w:spacing w:before="0" w:line="210" w:lineRule="exact"/>
              <w:ind w:firstLine="0"/>
              <w:jc w:val="center"/>
              <w:rPr>
                <w:sz w:val="24"/>
                <w:szCs w:val="24"/>
              </w:rPr>
            </w:pPr>
            <w:r w:rsidRPr="0000098D">
              <w:rPr>
                <w:rStyle w:val="105pt0pt"/>
                <w:sz w:val="24"/>
                <w:szCs w:val="24"/>
              </w:rPr>
              <w:t>12</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63DA1" w:rsidRPr="0000098D" w:rsidRDefault="00E63DA1" w:rsidP="00232EF7">
            <w:pPr>
              <w:pStyle w:val="21"/>
              <w:shd w:val="clear" w:color="auto" w:fill="auto"/>
              <w:spacing w:before="0"/>
              <w:ind w:left="80" w:firstLine="0"/>
              <w:jc w:val="left"/>
              <w:rPr>
                <w:sz w:val="24"/>
                <w:szCs w:val="24"/>
              </w:rPr>
            </w:pPr>
            <w:r w:rsidRPr="0000098D">
              <w:rPr>
                <w:rStyle w:val="105pt0pt"/>
                <w:sz w:val="24"/>
                <w:szCs w:val="24"/>
              </w:rPr>
              <w:t>Учні мають системні, міцні знання в обсязі та в межах вимог навчальних програм, усвідомлено використовують їх у стандартних та нестандартних ситуаціях; самостійні роботи виконують під опосередкованим керівництвом; виконують творчі завдання</w:t>
            </w:r>
          </w:p>
        </w:tc>
      </w:tr>
    </w:tbl>
    <w:p w:rsidR="00E63DA1" w:rsidRPr="0000098D" w:rsidRDefault="00E63DA1" w:rsidP="00E63DA1">
      <w:pPr>
        <w:pStyle w:val="21"/>
        <w:shd w:val="clear" w:color="auto" w:fill="auto"/>
        <w:tabs>
          <w:tab w:val="left" w:pos="1091"/>
        </w:tabs>
        <w:spacing w:before="0" w:line="346" w:lineRule="exact"/>
        <w:ind w:right="460" w:firstLine="0"/>
        <w:jc w:val="left"/>
      </w:pPr>
    </w:p>
    <w:p w:rsidR="00E63DA1" w:rsidRDefault="00E63DA1" w:rsidP="00E63DA1">
      <w:pPr>
        <w:pStyle w:val="20"/>
        <w:shd w:val="clear" w:color="auto" w:fill="auto"/>
        <w:tabs>
          <w:tab w:val="left" w:leader="underscore" w:pos="7938"/>
          <w:tab w:val="left" w:leader="underscore" w:pos="10490"/>
        </w:tabs>
        <w:spacing w:after="0" w:line="322" w:lineRule="exact"/>
        <w:ind w:left="-142" w:right="152"/>
        <w:jc w:val="center"/>
      </w:pPr>
      <w:r>
        <w:t>КРИТЕРІЇ</w:t>
      </w:r>
    </w:p>
    <w:p w:rsidR="00E63DA1" w:rsidRDefault="00E63DA1" w:rsidP="00E63DA1">
      <w:pPr>
        <w:pStyle w:val="20"/>
        <w:shd w:val="clear" w:color="auto" w:fill="auto"/>
        <w:tabs>
          <w:tab w:val="left" w:leader="underscore" w:pos="7938"/>
          <w:tab w:val="left" w:leader="underscore" w:pos="10490"/>
        </w:tabs>
        <w:spacing w:after="0" w:line="322" w:lineRule="exact"/>
        <w:ind w:left="-142" w:right="152"/>
        <w:jc w:val="center"/>
      </w:pPr>
      <w:r>
        <w:t>оцінювання навчальних досягнень</w:t>
      </w:r>
    </w:p>
    <w:p w:rsidR="00E63DA1" w:rsidRDefault="00E63DA1" w:rsidP="00E63DA1">
      <w:pPr>
        <w:pStyle w:val="20"/>
        <w:shd w:val="clear" w:color="auto" w:fill="auto"/>
        <w:tabs>
          <w:tab w:val="left" w:leader="underscore" w:pos="7938"/>
          <w:tab w:val="left" w:leader="underscore" w:pos="10490"/>
        </w:tabs>
        <w:spacing w:after="0" w:line="322" w:lineRule="exact"/>
        <w:ind w:left="-142" w:right="152"/>
        <w:jc w:val="center"/>
        <w:rPr>
          <w:lang w:val="uk-UA"/>
        </w:rPr>
      </w:pPr>
      <w:r w:rsidRPr="006826A6">
        <w:t>у</w:t>
      </w:r>
      <w:r>
        <w:t>чнів</w:t>
      </w:r>
      <w:r>
        <w:rPr>
          <w:lang w:val="uk-UA"/>
        </w:rPr>
        <w:t xml:space="preserve"> основн</w:t>
      </w:r>
      <w:r w:rsidRPr="006826A6">
        <w:t>ої школи</w:t>
      </w:r>
    </w:p>
    <w:p w:rsidR="00E63DA1" w:rsidRPr="003268BC" w:rsidRDefault="00E63DA1" w:rsidP="00E63DA1">
      <w:pPr>
        <w:pStyle w:val="21"/>
        <w:shd w:val="clear" w:color="auto" w:fill="auto"/>
        <w:tabs>
          <w:tab w:val="left" w:pos="1091"/>
        </w:tabs>
        <w:spacing w:before="0" w:line="346" w:lineRule="exact"/>
        <w:ind w:right="460" w:firstLine="0"/>
        <w:jc w:val="left"/>
        <w:rPr>
          <w:lang w:val="uk-UA"/>
        </w:rPr>
      </w:pPr>
    </w:p>
    <w:tbl>
      <w:tblPr>
        <w:tblW w:w="9649" w:type="dxa"/>
        <w:tblLayout w:type="fixed"/>
        <w:tblCellMar>
          <w:left w:w="10" w:type="dxa"/>
          <w:right w:w="10" w:type="dxa"/>
        </w:tblCellMar>
        <w:tblLook w:val="04A0" w:firstRow="1" w:lastRow="0" w:firstColumn="1" w:lastColumn="0" w:noHBand="0" w:noVBand="1"/>
      </w:tblPr>
      <w:tblGrid>
        <w:gridCol w:w="2002"/>
        <w:gridCol w:w="778"/>
        <w:gridCol w:w="6869"/>
      </w:tblGrid>
      <w:tr w:rsidR="00E63DA1" w:rsidRPr="003268BC" w:rsidTr="00232EF7">
        <w:trPr>
          <w:trHeight w:hRule="exact" w:val="581"/>
        </w:trPr>
        <w:tc>
          <w:tcPr>
            <w:tcW w:w="2002" w:type="dxa"/>
            <w:tcBorders>
              <w:top w:val="single" w:sz="4" w:space="0" w:color="auto"/>
              <w:left w:val="single" w:sz="4" w:space="0" w:color="auto"/>
            </w:tcBorders>
            <w:shd w:val="clear" w:color="auto" w:fill="FFFFFF"/>
          </w:tcPr>
          <w:p w:rsidR="00E63DA1" w:rsidRPr="003268BC" w:rsidRDefault="00E63DA1" w:rsidP="00232EF7">
            <w:pPr>
              <w:pStyle w:val="21"/>
              <w:shd w:val="clear" w:color="auto" w:fill="auto"/>
              <w:spacing w:before="0" w:line="274" w:lineRule="exact"/>
              <w:ind w:firstLine="0"/>
              <w:jc w:val="center"/>
              <w:rPr>
                <w:sz w:val="24"/>
                <w:szCs w:val="24"/>
              </w:rPr>
            </w:pPr>
            <w:r w:rsidRPr="003268BC">
              <w:rPr>
                <w:rStyle w:val="10pt0pt"/>
                <w:sz w:val="24"/>
                <w:szCs w:val="24"/>
              </w:rPr>
              <w:t>Рівні навчальних досягнень</w:t>
            </w:r>
          </w:p>
        </w:tc>
        <w:tc>
          <w:tcPr>
            <w:tcW w:w="778" w:type="dxa"/>
            <w:tcBorders>
              <w:top w:val="single" w:sz="4" w:space="0" w:color="auto"/>
              <w:left w:val="single" w:sz="4" w:space="0" w:color="auto"/>
            </w:tcBorders>
            <w:shd w:val="clear" w:color="auto" w:fill="FFFFFF"/>
          </w:tcPr>
          <w:p w:rsidR="00E63DA1" w:rsidRPr="003268BC" w:rsidRDefault="00E63DA1" w:rsidP="00232EF7">
            <w:pPr>
              <w:pStyle w:val="21"/>
              <w:shd w:val="clear" w:color="auto" w:fill="auto"/>
              <w:spacing w:before="0" w:line="200" w:lineRule="exact"/>
              <w:ind w:firstLine="0"/>
              <w:jc w:val="center"/>
              <w:rPr>
                <w:sz w:val="24"/>
                <w:szCs w:val="24"/>
              </w:rPr>
            </w:pPr>
            <w:r w:rsidRPr="003268BC">
              <w:rPr>
                <w:rStyle w:val="10pt0pt"/>
                <w:sz w:val="24"/>
                <w:szCs w:val="24"/>
              </w:rPr>
              <w:t>Бали</w:t>
            </w:r>
          </w:p>
        </w:tc>
        <w:tc>
          <w:tcPr>
            <w:tcW w:w="6869" w:type="dxa"/>
            <w:tcBorders>
              <w:top w:val="single" w:sz="4" w:space="0" w:color="auto"/>
              <w:left w:val="single" w:sz="4" w:space="0" w:color="auto"/>
              <w:right w:val="single" w:sz="4" w:space="0" w:color="auto"/>
            </w:tcBorders>
            <w:shd w:val="clear" w:color="auto" w:fill="FFFFFF"/>
          </w:tcPr>
          <w:p w:rsidR="00E63DA1" w:rsidRPr="003268BC" w:rsidRDefault="00E63DA1" w:rsidP="00232EF7">
            <w:pPr>
              <w:pStyle w:val="21"/>
              <w:shd w:val="clear" w:color="auto" w:fill="auto"/>
              <w:spacing w:before="0" w:line="200" w:lineRule="exact"/>
              <w:ind w:firstLine="0"/>
              <w:jc w:val="center"/>
              <w:rPr>
                <w:sz w:val="24"/>
                <w:szCs w:val="24"/>
              </w:rPr>
            </w:pPr>
            <w:r w:rsidRPr="003268BC">
              <w:rPr>
                <w:rStyle w:val="10pt0pt"/>
                <w:sz w:val="24"/>
                <w:szCs w:val="24"/>
              </w:rPr>
              <w:t>Загальні критерії оцінювання навчальних досягнень учнів</w:t>
            </w:r>
          </w:p>
        </w:tc>
      </w:tr>
      <w:tr w:rsidR="00E63DA1" w:rsidRPr="003268BC" w:rsidTr="00232EF7">
        <w:trPr>
          <w:trHeight w:hRule="exact" w:val="336"/>
        </w:trPr>
        <w:tc>
          <w:tcPr>
            <w:tcW w:w="2002" w:type="dxa"/>
            <w:vMerge w:val="restart"/>
            <w:tcBorders>
              <w:top w:val="single" w:sz="4" w:space="0" w:color="auto"/>
              <w:left w:val="single" w:sz="4" w:space="0" w:color="auto"/>
            </w:tcBorders>
            <w:shd w:val="clear" w:color="auto" w:fill="FFFFFF"/>
          </w:tcPr>
          <w:p w:rsidR="00E63DA1" w:rsidRPr="003268BC" w:rsidRDefault="00E63DA1" w:rsidP="00232EF7">
            <w:pPr>
              <w:pStyle w:val="21"/>
              <w:shd w:val="clear" w:color="auto" w:fill="auto"/>
              <w:spacing w:before="0" w:line="200" w:lineRule="exact"/>
              <w:ind w:firstLine="0"/>
              <w:jc w:val="center"/>
              <w:rPr>
                <w:rStyle w:val="10pt0pt"/>
                <w:sz w:val="24"/>
                <w:szCs w:val="24"/>
              </w:rPr>
            </w:pPr>
          </w:p>
          <w:p w:rsidR="00E63DA1" w:rsidRPr="003268BC" w:rsidRDefault="00E63DA1" w:rsidP="00232EF7">
            <w:pPr>
              <w:pStyle w:val="21"/>
              <w:shd w:val="clear" w:color="auto" w:fill="auto"/>
              <w:spacing w:before="0" w:line="200" w:lineRule="exact"/>
              <w:ind w:firstLine="0"/>
              <w:jc w:val="center"/>
              <w:rPr>
                <w:rStyle w:val="10pt0pt"/>
                <w:sz w:val="24"/>
                <w:szCs w:val="24"/>
              </w:rPr>
            </w:pPr>
          </w:p>
          <w:p w:rsidR="00E63DA1" w:rsidRPr="003268BC" w:rsidRDefault="00E63DA1" w:rsidP="00232EF7">
            <w:pPr>
              <w:pStyle w:val="21"/>
              <w:shd w:val="clear" w:color="auto" w:fill="auto"/>
              <w:spacing w:before="0" w:line="200" w:lineRule="exact"/>
              <w:ind w:firstLine="0"/>
              <w:jc w:val="center"/>
              <w:rPr>
                <w:sz w:val="24"/>
                <w:szCs w:val="24"/>
              </w:rPr>
            </w:pPr>
            <w:r w:rsidRPr="003268BC">
              <w:rPr>
                <w:rStyle w:val="10pt0pt"/>
                <w:sz w:val="24"/>
                <w:szCs w:val="24"/>
              </w:rPr>
              <w:t>I. Початковий</w:t>
            </w:r>
          </w:p>
        </w:tc>
        <w:tc>
          <w:tcPr>
            <w:tcW w:w="778" w:type="dxa"/>
            <w:tcBorders>
              <w:top w:val="single" w:sz="4" w:space="0" w:color="auto"/>
              <w:left w:val="single" w:sz="4" w:space="0" w:color="auto"/>
            </w:tcBorders>
            <w:shd w:val="clear" w:color="auto" w:fill="FFFFFF"/>
          </w:tcPr>
          <w:p w:rsidR="00E63DA1" w:rsidRPr="003268BC" w:rsidRDefault="00E63DA1" w:rsidP="00232EF7">
            <w:pPr>
              <w:pStyle w:val="21"/>
              <w:shd w:val="clear" w:color="auto" w:fill="auto"/>
              <w:spacing w:before="0" w:line="210" w:lineRule="exact"/>
              <w:ind w:firstLine="0"/>
              <w:jc w:val="center"/>
              <w:rPr>
                <w:sz w:val="24"/>
                <w:szCs w:val="24"/>
              </w:rPr>
            </w:pPr>
            <w:r w:rsidRPr="003268BC">
              <w:rPr>
                <w:rStyle w:val="105pt0pt"/>
                <w:sz w:val="24"/>
                <w:szCs w:val="24"/>
              </w:rPr>
              <w:t>1</w:t>
            </w:r>
          </w:p>
        </w:tc>
        <w:tc>
          <w:tcPr>
            <w:tcW w:w="6869" w:type="dxa"/>
            <w:tcBorders>
              <w:top w:val="single" w:sz="4" w:space="0" w:color="auto"/>
              <w:left w:val="single" w:sz="4" w:space="0" w:color="auto"/>
              <w:right w:val="single" w:sz="4" w:space="0" w:color="auto"/>
            </w:tcBorders>
            <w:shd w:val="clear" w:color="auto" w:fill="FFFFFF"/>
          </w:tcPr>
          <w:p w:rsidR="00E63DA1" w:rsidRPr="003268BC" w:rsidRDefault="00E63DA1" w:rsidP="00232EF7">
            <w:pPr>
              <w:pStyle w:val="21"/>
              <w:shd w:val="clear" w:color="auto" w:fill="auto"/>
              <w:spacing w:before="0" w:line="210" w:lineRule="exact"/>
              <w:ind w:firstLine="0"/>
              <w:rPr>
                <w:sz w:val="24"/>
                <w:szCs w:val="24"/>
              </w:rPr>
            </w:pPr>
            <w:r w:rsidRPr="003268BC">
              <w:rPr>
                <w:rStyle w:val="105pt0pt"/>
                <w:sz w:val="24"/>
                <w:szCs w:val="24"/>
              </w:rPr>
              <w:t>Учні розрізняють об'єкти вивчення</w:t>
            </w:r>
          </w:p>
        </w:tc>
      </w:tr>
      <w:tr w:rsidR="00E63DA1" w:rsidRPr="003268BC" w:rsidTr="00232EF7">
        <w:trPr>
          <w:trHeight w:hRule="exact" w:val="658"/>
        </w:trPr>
        <w:tc>
          <w:tcPr>
            <w:tcW w:w="2002" w:type="dxa"/>
            <w:vMerge/>
            <w:tcBorders>
              <w:left w:val="single" w:sz="4" w:space="0" w:color="auto"/>
            </w:tcBorders>
            <w:shd w:val="clear" w:color="auto" w:fill="FFFFFF"/>
          </w:tcPr>
          <w:p w:rsidR="00E63DA1" w:rsidRPr="003268BC" w:rsidRDefault="00E63DA1" w:rsidP="00232EF7">
            <w:pPr>
              <w:rPr>
                <w:sz w:val="24"/>
                <w:szCs w:val="24"/>
              </w:rPr>
            </w:pPr>
          </w:p>
        </w:tc>
        <w:tc>
          <w:tcPr>
            <w:tcW w:w="778" w:type="dxa"/>
            <w:tcBorders>
              <w:top w:val="single" w:sz="4" w:space="0" w:color="auto"/>
              <w:left w:val="single" w:sz="4" w:space="0" w:color="auto"/>
            </w:tcBorders>
            <w:shd w:val="clear" w:color="auto" w:fill="FFFFFF"/>
          </w:tcPr>
          <w:p w:rsidR="00E63DA1" w:rsidRPr="003268BC" w:rsidRDefault="00E63DA1" w:rsidP="00232EF7">
            <w:pPr>
              <w:pStyle w:val="21"/>
              <w:shd w:val="clear" w:color="auto" w:fill="auto"/>
              <w:spacing w:before="0" w:line="210" w:lineRule="exact"/>
              <w:ind w:firstLine="0"/>
              <w:jc w:val="center"/>
              <w:rPr>
                <w:sz w:val="24"/>
                <w:szCs w:val="24"/>
              </w:rPr>
            </w:pPr>
            <w:r w:rsidRPr="003268BC">
              <w:rPr>
                <w:rStyle w:val="105pt0pt"/>
                <w:sz w:val="24"/>
                <w:szCs w:val="24"/>
              </w:rPr>
              <w:t>2</w:t>
            </w:r>
          </w:p>
        </w:tc>
        <w:tc>
          <w:tcPr>
            <w:tcW w:w="6869" w:type="dxa"/>
            <w:tcBorders>
              <w:top w:val="single" w:sz="4" w:space="0" w:color="auto"/>
              <w:left w:val="single" w:sz="4" w:space="0" w:color="auto"/>
              <w:right w:val="single" w:sz="4" w:space="0" w:color="auto"/>
            </w:tcBorders>
            <w:shd w:val="clear" w:color="auto" w:fill="FFFFFF"/>
          </w:tcPr>
          <w:p w:rsidR="00E63DA1" w:rsidRPr="003268BC" w:rsidRDefault="00E63DA1" w:rsidP="00232EF7">
            <w:pPr>
              <w:pStyle w:val="21"/>
              <w:shd w:val="clear" w:color="auto" w:fill="auto"/>
              <w:spacing w:before="0"/>
              <w:ind w:left="80" w:firstLine="0"/>
              <w:jc w:val="left"/>
              <w:rPr>
                <w:sz w:val="24"/>
                <w:szCs w:val="24"/>
              </w:rPr>
            </w:pPr>
            <w:r w:rsidRPr="003268BC">
              <w:rPr>
                <w:rStyle w:val="105pt0pt"/>
                <w:sz w:val="24"/>
                <w:szCs w:val="24"/>
              </w:rPr>
              <w:t>Учні відтворюють незначну частину навчального матеріалу, мають нечіткі уявлення про об'єкт вивчення</w:t>
            </w:r>
          </w:p>
        </w:tc>
      </w:tr>
      <w:tr w:rsidR="00E63DA1" w:rsidRPr="003268BC" w:rsidTr="00232EF7">
        <w:trPr>
          <w:trHeight w:hRule="exact" w:val="653"/>
        </w:trPr>
        <w:tc>
          <w:tcPr>
            <w:tcW w:w="2002" w:type="dxa"/>
            <w:vMerge/>
            <w:tcBorders>
              <w:left w:val="single" w:sz="4" w:space="0" w:color="auto"/>
            </w:tcBorders>
            <w:shd w:val="clear" w:color="auto" w:fill="FFFFFF"/>
          </w:tcPr>
          <w:p w:rsidR="00E63DA1" w:rsidRPr="003268BC" w:rsidRDefault="00E63DA1" w:rsidP="00232EF7">
            <w:pPr>
              <w:rPr>
                <w:sz w:val="24"/>
                <w:szCs w:val="24"/>
              </w:rPr>
            </w:pPr>
          </w:p>
        </w:tc>
        <w:tc>
          <w:tcPr>
            <w:tcW w:w="778" w:type="dxa"/>
            <w:tcBorders>
              <w:top w:val="single" w:sz="4" w:space="0" w:color="auto"/>
              <w:left w:val="single" w:sz="4" w:space="0" w:color="auto"/>
            </w:tcBorders>
            <w:shd w:val="clear" w:color="auto" w:fill="FFFFFF"/>
          </w:tcPr>
          <w:p w:rsidR="00E63DA1" w:rsidRPr="003268BC" w:rsidRDefault="00E63DA1" w:rsidP="00232EF7">
            <w:pPr>
              <w:pStyle w:val="21"/>
              <w:shd w:val="clear" w:color="auto" w:fill="auto"/>
              <w:spacing w:before="0" w:line="210" w:lineRule="exact"/>
              <w:ind w:firstLine="0"/>
              <w:jc w:val="center"/>
              <w:rPr>
                <w:sz w:val="24"/>
                <w:szCs w:val="24"/>
              </w:rPr>
            </w:pPr>
            <w:r w:rsidRPr="003268BC">
              <w:rPr>
                <w:rStyle w:val="105pt0pt"/>
                <w:sz w:val="24"/>
                <w:szCs w:val="24"/>
              </w:rPr>
              <w:t>3</w:t>
            </w:r>
          </w:p>
        </w:tc>
        <w:tc>
          <w:tcPr>
            <w:tcW w:w="6869" w:type="dxa"/>
            <w:tcBorders>
              <w:top w:val="single" w:sz="4" w:space="0" w:color="auto"/>
              <w:left w:val="single" w:sz="4" w:space="0" w:color="auto"/>
              <w:right w:val="single" w:sz="4" w:space="0" w:color="auto"/>
            </w:tcBorders>
            <w:shd w:val="clear" w:color="auto" w:fill="FFFFFF"/>
          </w:tcPr>
          <w:p w:rsidR="00E63DA1" w:rsidRPr="003268BC" w:rsidRDefault="00E63DA1" w:rsidP="00232EF7">
            <w:pPr>
              <w:pStyle w:val="21"/>
              <w:shd w:val="clear" w:color="auto" w:fill="auto"/>
              <w:spacing w:before="0"/>
              <w:ind w:left="80" w:firstLine="0"/>
              <w:jc w:val="left"/>
              <w:rPr>
                <w:sz w:val="24"/>
                <w:szCs w:val="24"/>
              </w:rPr>
            </w:pPr>
            <w:r w:rsidRPr="003268BC">
              <w:rPr>
                <w:rStyle w:val="105pt0pt"/>
                <w:sz w:val="24"/>
                <w:szCs w:val="24"/>
              </w:rPr>
              <w:t>Учні відтворюють частину навчального матеріалу; з допомогою вчителя виконують елементарні завдання</w:t>
            </w:r>
          </w:p>
        </w:tc>
      </w:tr>
      <w:tr w:rsidR="00E63DA1" w:rsidRPr="003268BC" w:rsidTr="00232EF7">
        <w:trPr>
          <w:trHeight w:hRule="exact" w:val="657"/>
        </w:trPr>
        <w:tc>
          <w:tcPr>
            <w:tcW w:w="2002" w:type="dxa"/>
            <w:vMerge w:val="restart"/>
            <w:tcBorders>
              <w:top w:val="single" w:sz="4" w:space="0" w:color="auto"/>
              <w:left w:val="single" w:sz="4" w:space="0" w:color="auto"/>
            </w:tcBorders>
            <w:shd w:val="clear" w:color="auto" w:fill="FFFFFF"/>
          </w:tcPr>
          <w:p w:rsidR="00E63DA1" w:rsidRPr="003268BC" w:rsidRDefault="00E63DA1" w:rsidP="00232EF7">
            <w:pPr>
              <w:pStyle w:val="21"/>
              <w:shd w:val="clear" w:color="auto" w:fill="auto"/>
              <w:spacing w:before="0" w:line="200" w:lineRule="exact"/>
              <w:ind w:firstLine="0"/>
              <w:jc w:val="center"/>
              <w:rPr>
                <w:rStyle w:val="10pt0pt"/>
                <w:sz w:val="24"/>
                <w:szCs w:val="24"/>
              </w:rPr>
            </w:pPr>
          </w:p>
          <w:p w:rsidR="00E63DA1" w:rsidRPr="003268BC" w:rsidRDefault="00E63DA1" w:rsidP="00232EF7">
            <w:pPr>
              <w:pStyle w:val="21"/>
              <w:shd w:val="clear" w:color="auto" w:fill="auto"/>
              <w:spacing w:before="0" w:line="200" w:lineRule="exact"/>
              <w:ind w:firstLine="0"/>
              <w:jc w:val="center"/>
              <w:rPr>
                <w:rStyle w:val="10pt0pt"/>
                <w:sz w:val="24"/>
                <w:szCs w:val="24"/>
              </w:rPr>
            </w:pPr>
          </w:p>
          <w:p w:rsidR="00E63DA1" w:rsidRPr="003268BC" w:rsidRDefault="00E63DA1" w:rsidP="00232EF7">
            <w:pPr>
              <w:pStyle w:val="21"/>
              <w:shd w:val="clear" w:color="auto" w:fill="auto"/>
              <w:spacing w:before="0" w:line="240" w:lineRule="auto"/>
              <w:ind w:firstLine="0"/>
              <w:jc w:val="center"/>
              <w:rPr>
                <w:sz w:val="24"/>
                <w:szCs w:val="24"/>
              </w:rPr>
            </w:pPr>
            <w:r w:rsidRPr="003268BC">
              <w:rPr>
                <w:rStyle w:val="10pt0pt"/>
                <w:sz w:val="24"/>
                <w:szCs w:val="24"/>
              </w:rPr>
              <w:t>II. Середній</w:t>
            </w:r>
          </w:p>
        </w:tc>
        <w:tc>
          <w:tcPr>
            <w:tcW w:w="778" w:type="dxa"/>
            <w:tcBorders>
              <w:top w:val="single" w:sz="4" w:space="0" w:color="auto"/>
              <w:left w:val="single" w:sz="4" w:space="0" w:color="auto"/>
            </w:tcBorders>
            <w:shd w:val="clear" w:color="auto" w:fill="FFFFFF"/>
          </w:tcPr>
          <w:p w:rsidR="00E63DA1" w:rsidRPr="003268BC" w:rsidRDefault="00E63DA1" w:rsidP="00232EF7">
            <w:pPr>
              <w:pStyle w:val="21"/>
              <w:shd w:val="clear" w:color="auto" w:fill="auto"/>
              <w:spacing w:before="0" w:line="210" w:lineRule="exact"/>
              <w:ind w:firstLine="0"/>
              <w:jc w:val="center"/>
              <w:rPr>
                <w:sz w:val="24"/>
                <w:szCs w:val="24"/>
              </w:rPr>
            </w:pPr>
            <w:r w:rsidRPr="003268BC">
              <w:rPr>
                <w:rStyle w:val="105pt0pt"/>
                <w:sz w:val="24"/>
                <w:szCs w:val="24"/>
              </w:rPr>
              <w:t>4</w:t>
            </w:r>
          </w:p>
        </w:tc>
        <w:tc>
          <w:tcPr>
            <w:tcW w:w="6869" w:type="dxa"/>
            <w:tcBorders>
              <w:top w:val="single" w:sz="4" w:space="0" w:color="auto"/>
              <w:left w:val="single" w:sz="4" w:space="0" w:color="auto"/>
              <w:right w:val="single" w:sz="4" w:space="0" w:color="auto"/>
            </w:tcBorders>
            <w:shd w:val="clear" w:color="auto" w:fill="FFFFFF"/>
          </w:tcPr>
          <w:p w:rsidR="00E63DA1" w:rsidRPr="003268BC" w:rsidRDefault="00E63DA1" w:rsidP="00232EF7">
            <w:pPr>
              <w:pStyle w:val="21"/>
              <w:shd w:val="clear" w:color="auto" w:fill="auto"/>
              <w:spacing w:before="0"/>
              <w:ind w:left="80" w:firstLine="0"/>
              <w:jc w:val="left"/>
              <w:rPr>
                <w:sz w:val="24"/>
                <w:szCs w:val="24"/>
              </w:rPr>
            </w:pPr>
            <w:r w:rsidRPr="003268BC">
              <w:rPr>
                <w:rStyle w:val="105pt0pt"/>
                <w:sz w:val="24"/>
                <w:szCs w:val="24"/>
              </w:rPr>
              <w:t>Учні з допомогою вчителя відтворюють основний навчальний матеріал, можуть повторити за зразком певну операцію, дію</w:t>
            </w:r>
          </w:p>
        </w:tc>
      </w:tr>
      <w:tr w:rsidR="00E63DA1" w:rsidRPr="003268BC" w:rsidTr="00232EF7">
        <w:trPr>
          <w:trHeight w:hRule="exact" w:val="978"/>
        </w:trPr>
        <w:tc>
          <w:tcPr>
            <w:tcW w:w="2002" w:type="dxa"/>
            <w:vMerge/>
            <w:tcBorders>
              <w:left w:val="single" w:sz="4" w:space="0" w:color="auto"/>
            </w:tcBorders>
            <w:shd w:val="clear" w:color="auto" w:fill="FFFFFF"/>
          </w:tcPr>
          <w:p w:rsidR="00E63DA1" w:rsidRPr="003268BC" w:rsidRDefault="00E63DA1" w:rsidP="00232EF7">
            <w:pPr>
              <w:rPr>
                <w:sz w:val="24"/>
                <w:szCs w:val="24"/>
              </w:rPr>
            </w:pPr>
          </w:p>
        </w:tc>
        <w:tc>
          <w:tcPr>
            <w:tcW w:w="778" w:type="dxa"/>
            <w:tcBorders>
              <w:top w:val="single" w:sz="4" w:space="0" w:color="auto"/>
              <w:left w:val="single" w:sz="4" w:space="0" w:color="auto"/>
            </w:tcBorders>
            <w:shd w:val="clear" w:color="auto" w:fill="FFFFFF"/>
          </w:tcPr>
          <w:p w:rsidR="00E63DA1" w:rsidRPr="003268BC" w:rsidRDefault="00E63DA1" w:rsidP="00232EF7">
            <w:pPr>
              <w:pStyle w:val="21"/>
              <w:shd w:val="clear" w:color="auto" w:fill="auto"/>
              <w:spacing w:before="0" w:line="210" w:lineRule="exact"/>
              <w:ind w:firstLine="0"/>
              <w:jc w:val="center"/>
              <w:rPr>
                <w:sz w:val="24"/>
                <w:szCs w:val="24"/>
              </w:rPr>
            </w:pPr>
            <w:r w:rsidRPr="003268BC">
              <w:rPr>
                <w:rStyle w:val="105pt0pt"/>
                <w:sz w:val="24"/>
                <w:szCs w:val="24"/>
              </w:rPr>
              <w:t>5</w:t>
            </w:r>
          </w:p>
        </w:tc>
        <w:tc>
          <w:tcPr>
            <w:tcW w:w="6869" w:type="dxa"/>
            <w:tcBorders>
              <w:top w:val="single" w:sz="4" w:space="0" w:color="auto"/>
              <w:left w:val="single" w:sz="4" w:space="0" w:color="auto"/>
              <w:right w:val="single" w:sz="4" w:space="0" w:color="auto"/>
            </w:tcBorders>
            <w:shd w:val="clear" w:color="auto" w:fill="FFFFFF"/>
          </w:tcPr>
          <w:p w:rsidR="00E63DA1" w:rsidRPr="003268BC" w:rsidRDefault="00E63DA1" w:rsidP="00232EF7">
            <w:pPr>
              <w:pStyle w:val="21"/>
              <w:shd w:val="clear" w:color="auto" w:fill="auto"/>
              <w:spacing w:before="0" w:line="322" w:lineRule="exact"/>
              <w:ind w:firstLine="0"/>
              <w:rPr>
                <w:sz w:val="24"/>
                <w:szCs w:val="24"/>
              </w:rPr>
            </w:pPr>
            <w:r w:rsidRPr="003268BC">
              <w:rPr>
                <w:rStyle w:val="105pt0pt"/>
                <w:sz w:val="24"/>
                <w:szCs w:val="24"/>
              </w:rPr>
              <w:t>Учні відтворюють основний навчальний матеріал, здатні з помилками й неточностями дати визначення понять, сформулювати правило</w:t>
            </w:r>
          </w:p>
        </w:tc>
      </w:tr>
      <w:tr w:rsidR="00E63DA1" w:rsidRPr="003268BC" w:rsidTr="00232EF7">
        <w:trPr>
          <w:trHeight w:hRule="exact" w:val="970"/>
        </w:trPr>
        <w:tc>
          <w:tcPr>
            <w:tcW w:w="2002" w:type="dxa"/>
            <w:vMerge/>
            <w:tcBorders>
              <w:left w:val="single" w:sz="4" w:space="0" w:color="auto"/>
            </w:tcBorders>
            <w:shd w:val="clear" w:color="auto" w:fill="FFFFFF"/>
          </w:tcPr>
          <w:p w:rsidR="00E63DA1" w:rsidRPr="003268BC" w:rsidRDefault="00E63DA1" w:rsidP="00232EF7">
            <w:pPr>
              <w:rPr>
                <w:sz w:val="24"/>
                <w:szCs w:val="24"/>
              </w:rPr>
            </w:pPr>
          </w:p>
        </w:tc>
        <w:tc>
          <w:tcPr>
            <w:tcW w:w="778" w:type="dxa"/>
            <w:tcBorders>
              <w:top w:val="single" w:sz="4" w:space="0" w:color="auto"/>
              <w:left w:val="single" w:sz="4" w:space="0" w:color="auto"/>
            </w:tcBorders>
            <w:shd w:val="clear" w:color="auto" w:fill="FFFFFF"/>
          </w:tcPr>
          <w:p w:rsidR="00E63DA1" w:rsidRPr="003268BC" w:rsidRDefault="00E63DA1" w:rsidP="00232EF7">
            <w:pPr>
              <w:pStyle w:val="21"/>
              <w:shd w:val="clear" w:color="auto" w:fill="auto"/>
              <w:spacing w:before="0" w:line="210" w:lineRule="exact"/>
              <w:ind w:firstLine="0"/>
              <w:jc w:val="center"/>
              <w:rPr>
                <w:sz w:val="24"/>
                <w:szCs w:val="24"/>
              </w:rPr>
            </w:pPr>
            <w:r w:rsidRPr="003268BC">
              <w:rPr>
                <w:rStyle w:val="105pt0pt"/>
                <w:sz w:val="24"/>
                <w:szCs w:val="24"/>
              </w:rPr>
              <w:t>6</w:t>
            </w:r>
          </w:p>
        </w:tc>
        <w:tc>
          <w:tcPr>
            <w:tcW w:w="6869" w:type="dxa"/>
            <w:tcBorders>
              <w:top w:val="single" w:sz="4" w:space="0" w:color="auto"/>
              <w:left w:val="single" w:sz="4" w:space="0" w:color="auto"/>
              <w:right w:val="single" w:sz="4" w:space="0" w:color="auto"/>
            </w:tcBorders>
            <w:shd w:val="clear" w:color="auto" w:fill="FFFFFF"/>
          </w:tcPr>
          <w:p w:rsidR="00E63DA1" w:rsidRPr="003268BC" w:rsidRDefault="00E63DA1" w:rsidP="00232EF7">
            <w:pPr>
              <w:pStyle w:val="21"/>
              <w:shd w:val="clear" w:color="auto" w:fill="auto"/>
              <w:spacing w:before="0"/>
              <w:ind w:firstLine="0"/>
              <w:rPr>
                <w:sz w:val="24"/>
                <w:szCs w:val="24"/>
              </w:rPr>
            </w:pPr>
            <w:r w:rsidRPr="003268BC">
              <w:rPr>
                <w:rStyle w:val="105pt0pt"/>
                <w:sz w:val="24"/>
                <w:szCs w:val="24"/>
              </w:rPr>
              <w:t>Учні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w:t>
            </w:r>
          </w:p>
        </w:tc>
      </w:tr>
      <w:tr w:rsidR="00E63DA1" w:rsidRPr="003268BC" w:rsidTr="00232EF7">
        <w:trPr>
          <w:trHeight w:hRule="exact" w:val="1291"/>
        </w:trPr>
        <w:tc>
          <w:tcPr>
            <w:tcW w:w="2002" w:type="dxa"/>
            <w:vMerge w:val="restart"/>
            <w:tcBorders>
              <w:top w:val="single" w:sz="4" w:space="0" w:color="auto"/>
              <w:left w:val="single" w:sz="4" w:space="0" w:color="auto"/>
            </w:tcBorders>
            <w:shd w:val="clear" w:color="auto" w:fill="FFFFFF"/>
          </w:tcPr>
          <w:p w:rsidR="00E63DA1" w:rsidRPr="003268BC" w:rsidRDefault="00E63DA1" w:rsidP="00232EF7">
            <w:pPr>
              <w:pStyle w:val="21"/>
              <w:shd w:val="clear" w:color="auto" w:fill="auto"/>
              <w:spacing w:before="0" w:line="200" w:lineRule="exact"/>
              <w:ind w:firstLine="0"/>
              <w:jc w:val="center"/>
              <w:rPr>
                <w:rStyle w:val="10pt0pt"/>
                <w:sz w:val="24"/>
                <w:szCs w:val="24"/>
              </w:rPr>
            </w:pPr>
          </w:p>
          <w:p w:rsidR="00E63DA1" w:rsidRPr="003268BC" w:rsidRDefault="00E63DA1" w:rsidP="00232EF7">
            <w:pPr>
              <w:pStyle w:val="21"/>
              <w:shd w:val="clear" w:color="auto" w:fill="auto"/>
              <w:spacing w:before="0" w:line="200" w:lineRule="exact"/>
              <w:ind w:firstLine="0"/>
              <w:jc w:val="center"/>
              <w:rPr>
                <w:rStyle w:val="10pt0pt"/>
                <w:sz w:val="24"/>
                <w:szCs w:val="24"/>
              </w:rPr>
            </w:pPr>
          </w:p>
          <w:p w:rsidR="00E63DA1" w:rsidRPr="003268BC" w:rsidRDefault="00E63DA1" w:rsidP="00232EF7">
            <w:pPr>
              <w:pStyle w:val="21"/>
              <w:shd w:val="clear" w:color="auto" w:fill="auto"/>
              <w:spacing w:before="0" w:line="200" w:lineRule="exact"/>
              <w:ind w:firstLine="0"/>
              <w:jc w:val="center"/>
              <w:rPr>
                <w:sz w:val="24"/>
                <w:szCs w:val="24"/>
              </w:rPr>
            </w:pPr>
            <w:r w:rsidRPr="003268BC">
              <w:rPr>
                <w:rStyle w:val="10pt0pt"/>
                <w:sz w:val="24"/>
                <w:szCs w:val="24"/>
              </w:rPr>
              <w:t>III. Достатній</w:t>
            </w:r>
          </w:p>
        </w:tc>
        <w:tc>
          <w:tcPr>
            <w:tcW w:w="778" w:type="dxa"/>
            <w:tcBorders>
              <w:top w:val="single" w:sz="4" w:space="0" w:color="auto"/>
              <w:left w:val="single" w:sz="4" w:space="0" w:color="auto"/>
            </w:tcBorders>
            <w:shd w:val="clear" w:color="auto" w:fill="FFFFFF"/>
          </w:tcPr>
          <w:p w:rsidR="00E63DA1" w:rsidRPr="003268BC" w:rsidRDefault="00E63DA1" w:rsidP="00232EF7">
            <w:pPr>
              <w:pStyle w:val="21"/>
              <w:shd w:val="clear" w:color="auto" w:fill="auto"/>
              <w:spacing w:before="0" w:line="210" w:lineRule="exact"/>
              <w:ind w:firstLine="0"/>
              <w:jc w:val="center"/>
              <w:rPr>
                <w:sz w:val="24"/>
                <w:szCs w:val="24"/>
              </w:rPr>
            </w:pPr>
            <w:r w:rsidRPr="003268BC">
              <w:rPr>
                <w:rStyle w:val="105pt0pt"/>
                <w:sz w:val="24"/>
                <w:szCs w:val="24"/>
              </w:rPr>
              <w:t>7</w:t>
            </w:r>
          </w:p>
        </w:tc>
        <w:tc>
          <w:tcPr>
            <w:tcW w:w="6869" w:type="dxa"/>
            <w:tcBorders>
              <w:top w:val="single" w:sz="4" w:space="0" w:color="auto"/>
              <w:left w:val="single" w:sz="4" w:space="0" w:color="auto"/>
              <w:right w:val="single" w:sz="4" w:space="0" w:color="auto"/>
            </w:tcBorders>
            <w:shd w:val="clear" w:color="auto" w:fill="FFFFFF"/>
          </w:tcPr>
          <w:p w:rsidR="00E63DA1" w:rsidRPr="003268BC" w:rsidRDefault="00E63DA1" w:rsidP="00232EF7">
            <w:pPr>
              <w:pStyle w:val="21"/>
              <w:shd w:val="clear" w:color="auto" w:fill="auto"/>
              <w:spacing w:before="0"/>
              <w:ind w:left="80" w:firstLine="0"/>
              <w:jc w:val="left"/>
              <w:rPr>
                <w:sz w:val="24"/>
                <w:szCs w:val="24"/>
              </w:rPr>
            </w:pPr>
            <w:r w:rsidRPr="003268BC">
              <w:rPr>
                <w:rStyle w:val="105pt0pt"/>
                <w:sz w:val="24"/>
                <w:szCs w:val="24"/>
              </w:rPr>
              <w:t>Учні правильно відтворюють навчальний матеріал, знають основоположні теорії і факти, вміють наводити окремі власні приклади на підтвердження певних думок, частково контролюють власні навчальні дії</w:t>
            </w:r>
          </w:p>
        </w:tc>
      </w:tr>
      <w:tr w:rsidR="00E63DA1" w:rsidRPr="003268BC" w:rsidTr="00232EF7">
        <w:trPr>
          <w:trHeight w:hRule="exact" w:val="1685"/>
        </w:trPr>
        <w:tc>
          <w:tcPr>
            <w:tcW w:w="2002" w:type="dxa"/>
            <w:vMerge/>
            <w:tcBorders>
              <w:left w:val="single" w:sz="4" w:space="0" w:color="auto"/>
            </w:tcBorders>
            <w:shd w:val="clear" w:color="auto" w:fill="FFFFFF"/>
          </w:tcPr>
          <w:p w:rsidR="00E63DA1" w:rsidRPr="003268BC" w:rsidRDefault="00E63DA1" w:rsidP="00232EF7">
            <w:pPr>
              <w:rPr>
                <w:sz w:val="24"/>
                <w:szCs w:val="24"/>
              </w:rPr>
            </w:pPr>
          </w:p>
        </w:tc>
        <w:tc>
          <w:tcPr>
            <w:tcW w:w="778" w:type="dxa"/>
            <w:tcBorders>
              <w:top w:val="single" w:sz="4" w:space="0" w:color="auto"/>
              <w:left w:val="single" w:sz="4" w:space="0" w:color="auto"/>
            </w:tcBorders>
            <w:shd w:val="clear" w:color="auto" w:fill="FFFFFF"/>
          </w:tcPr>
          <w:p w:rsidR="00E63DA1" w:rsidRPr="003268BC" w:rsidRDefault="00E63DA1" w:rsidP="00232EF7">
            <w:pPr>
              <w:pStyle w:val="21"/>
              <w:shd w:val="clear" w:color="auto" w:fill="auto"/>
              <w:spacing w:before="0" w:line="210" w:lineRule="exact"/>
              <w:ind w:firstLine="0"/>
              <w:jc w:val="center"/>
              <w:rPr>
                <w:sz w:val="24"/>
                <w:szCs w:val="24"/>
              </w:rPr>
            </w:pPr>
            <w:r w:rsidRPr="003268BC">
              <w:rPr>
                <w:rStyle w:val="105pt0pt"/>
                <w:sz w:val="24"/>
                <w:szCs w:val="24"/>
              </w:rPr>
              <w:t>8</w:t>
            </w:r>
          </w:p>
        </w:tc>
        <w:tc>
          <w:tcPr>
            <w:tcW w:w="6869" w:type="dxa"/>
            <w:tcBorders>
              <w:top w:val="single" w:sz="4" w:space="0" w:color="auto"/>
              <w:left w:val="single" w:sz="4" w:space="0" w:color="auto"/>
              <w:right w:val="single" w:sz="4" w:space="0" w:color="auto"/>
            </w:tcBorders>
            <w:shd w:val="clear" w:color="auto" w:fill="FFFFFF"/>
          </w:tcPr>
          <w:p w:rsidR="00E63DA1" w:rsidRPr="003268BC" w:rsidRDefault="00E63DA1" w:rsidP="00232EF7">
            <w:pPr>
              <w:pStyle w:val="21"/>
              <w:shd w:val="clear" w:color="auto" w:fill="auto"/>
              <w:spacing w:before="0"/>
              <w:ind w:left="80" w:firstLine="0"/>
              <w:jc w:val="left"/>
              <w:rPr>
                <w:sz w:val="24"/>
                <w:szCs w:val="24"/>
              </w:rPr>
            </w:pPr>
            <w:r w:rsidRPr="003268BC">
              <w:rPr>
                <w:rStyle w:val="105pt0pt"/>
                <w:sz w:val="24"/>
                <w:szCs w:val="24"/>
              </w:rPr>
              <w:t>Знання учнів є достатніми. Учні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w:t>
            </w:r>
            <w:r>
              <w:rPr>
                <w:sz w:val="24"/>
                <w:szCs w:val="24"/>
                <w:lang w:val="uk-UA"/>
              </w:rPr>
              <w:t xml:space="preserve"> </w:t>
            </w:r>
            <w:r w:rsidRPr="003268BC">
              <w:rPr>
                <w:rStyle w:val="105pt0pt"/>
                <w:sz w:val="24"/>
                <w:szCs w:val="24"/>
              </w:rPr>
              <w:t>хоч і мають неточності</w:t>
            </w:r>
          </w:p>
        </w:tc>
      </w:tr>
      <w:tr w:rsidR="00E63DA1" w:rsidRPr="003268BC" w:rsidTr="00232EF7">
        <w:trPr>
          <w:trHeight w:hRule="exact" w:val="1286"/>
        </w:trPr>
        <w:tc>
          <w:tcPr>
            <w:tcW w:w="2002" w:type="dxa"/>
            <w:vMerge/>
            <w:tcBorders>
              <w:left w:val="single" w:sz="4" w:space="0" w:color="auto"/>
            </w:tcBorders>
            <w:shd w:val="clear" w:color="auto" w:fill="FFFFFF"/>
          </w:tcPr>
          <w:p w:rsidR="00E63DA1" w:rsidRPr="003268BC" w:rsidRDefault="00E63DA1" w:rsidP="00232EF7">
            <w:pPr>
              <w:rPr>
                <w:sz w:val="24"/>
                <w:szCs w:val="24"/>
              </w:rPr>
            </w:pPr>
          </w:p>
        </w:tc>
        <w:tc>
          <w:tcPr>
            <w:tcW w:w="778" w:type="dxa"/>
            <w:tcBorders>
              <w:top w:val="single" w:sz="4" w:space="0" w:color="auto"/>
              <w:left w:val="single" w:sz="4" w:space="0" w:color="auto"/>
            </w:tcBorders>
            <w:shd w:val="clear" w:color="auto" w:fill="FFFFFF"/>
          </w:tcPr>
          <w:p w:rsidR="00E63DA1" w:rsidRPr="003268BC" w:rsidRDefault="00E63DA1" w:rsidP="00232EF7">
            <w:pPr>
              <w:pStyle w:val="21"/>
              <w:shd w:val="clear" w:color="auto" w:fill="auto"/>
              <w:spacing w:before="0" w:line="210" w:lineRule="exact"/>
              <w:ind w:firstLine="0"/>
              <w:jc w:val="center"/>
              <w:rPr>
                <w:sz w:val="24"/>
                <w:szCs w:val="24"/>
              </w:rPr>
            </w:pPr>
            <w:r w:rsidRPr="003268BC">
              <w:rPr>
                <w:rStyle w:val="105pt0pt"/>
                <w:sz w:val="24"/>
                <w:szCs w:val="24"/>
              </w:rPr>
              <w:t>9</w:t>
            </w:r>
          </w:p>
        </w:tc>
        <w:tc>
          <w:tcPr>
            <w:tcW w:w="6869" w:type="dxa"/>
            <w:tcBorders>
              <w:top w:val="single" w:sz="4" w:space="0" w:color="auto"/>
              <w:left w:val="single" w:sz="4" w:space="0" w:color="auto"/>
              <w:right w:val="single" w:sz="4" w:space="0" w:color="auto"/>
            </w:tcBorders>
            <w:shd w:val="clear" w:color="auto" w:fill="FFFFFF"/>
          </w:tcPr>
          <w:p w:rsidR="00E63DA1" w:rsidRPr="003268BC" w:rsidRDefault="00E63DA1" w:rsidP="00232EF7">
            <w:pPr>
              <w:pStyle w:val="21"/>
              <w:shd w:val="clear" w:color="auto" w:fill="auto"/>
              <w:spacing w:before="0"/>
              <w:ind w:left="80" w:firstLine="0"/>
              <w:jc w:val="left"/>
              <w:rPr>
                <w:sz w:val="24"/>
                <w:szCs w:val="24"/>
              </w:rPr>
            </w:pPr>
            <w:r w:rsidRPr="003268BC">
              <w:rPr>
                <w:rStyle w:val="105pt0pt"/>
                <w:sz w:val="24"/>
                <w:szCs w:val="24"/>
              </w:rPr>
              <w:t>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w:t>
            </w:r>
          </w:p>
        </w:tc>
      </w:tr>
      <w:tr w:rsidR="00E63DA1" w:rsidRPr="003268BC" w:rsidTr="00232EF7">
        <w:trPr>
          <w:trHeight w:hRule="exact" w:val="707"/>
        </w:trPr>
        <w:tc>
          <w:tcPr>
            <w:tcW w:w="2002" w:type="dxa"/>
            <w:vMerge w:val="restart"/>
            <w:tcBorders>
              <w:top w:val="single" w:sz="4" w:space="0" w:color="auto"/>
              <w:left w:val="single" w:sz="4" w:space="0" w:color="auto"/>
            </w:tcBorders>
            <w:shd w:val="clear" w:color="auto" w:fill="FFFFFF"/>
          </w:tcPr>
          <w:p w:rsidR="00E63DA1" w:rsidRPr="003268BC" w:rsidRDefault="00E63DA1" w:rsidP="00232EF7">
            <w:pPr>
              <w:pStyle w:val="21"/>
              <w:shd w:val="clear" w:color="auto" w:fill="auto"/>
              <w:spacing w:before="0" w:line="200" w:lineRule="exact"/>
              <w:ind w:firstLine="0"/>
              <w:jc w:val="center"/>
              <w:rPr>
                <w:rStyle w:val="10pt0pt"/>
                <w:sz w:val="24"/>
                <w:szCs w:val="24"/>
              </w:rPr>
            </w:pPr>
          </w:p>
          <w:p w:rsidR="00E63DA1" w:rsidRPr="003268BC" w:rsidRDefault="00E63DA1" w:rsidP="00232EF7">
            <w:pPr>
              <w:pStyle w:val="21"/>
              <w:shd w:val="clear" w:color="auto" w:fill="auto"/>
              <w:spacing w:before="0" w:line="200" w:lineRule="exact"/>
              <w:ind w:firstLine="0"/>
              <w:jc w:val="center"/>
              <w:rPr>
                <w:rStyle w:val="10pt0pt"/>
                <w:sz w:val="24"/>
                <w:szCs w:val="24"/>
              </w:rPr>
            </w:pPr>
          </w:p>
          <w:p w:rsidR="00E63DA1" w:rsidRPr="003268BC" w:rsidRDefault="00E63DA1" w:rsidP="00232EF7">
            <w:pPr>
              <w:pStyle w:val="21"/>
              <w:shd w:val="clear" w:color="auto" w:fill="auto"/>
              <w:spacing w:before="0" w:line="200" w:lineRule="exact"/>
              <w:ind w:firstLine="0"/>
              <w:jc w:val="center"/>
              <w:rPr>
                <w:rStyle w:val="10pt0pt"/>
                <w:sz w:val="24"/>
                <w:szCs w:val="24"/>
              </w:rPr>
            </w:pPr>
          </w:p>
          <w:p w:rsidR="00E63DA1" w:rsidRPr="003268BC" w:rsidRDefault="00E63DA1" w:rsidP="00232EF7">
            <w:pPr>
              <w:pStyle w:val="21"/>
              <w:shd w:val="clear" w:color="auto" w:fill="auto"/>
              <w:spacing w:before="0" w:line="200" w:lineRule="exact"/>
              <w:ind w:firstLine="0"/>
              <w:jc w:val="center"/>
              <w:rPr>
                <w:sz w:val="24"/>
                <w:szCs w:val="24"/>
              </w:rPr>
            </w:pPr>
            <w:r w:rsidRPr="003268BC">
              <w:rPr>
                <w:rStyle w:val="10pt0pt"/>
                <w:sz w:val="24"/>
                <w:szCs w:val="24"/>
              </w:rPr>
              <w:t>IV. Високий</w:t>
            </w:r>
          </w:p>
        </w:tc>
        <w:tc>
          <w:tcPr>
            <w:tcW w:w="778" w:type="dxa"/>
            <w:tcBorders>
              <w:top w:val="single" w:sz="4" w:space="0" w:color="auto"/>
              <w:left w:val="single" w:sz="4" w:space="0" w:color="auto"/>
            </w:tcBorders>
            <w:shd w:val="clear" w:color="auto" w:fill="FFFFFF"/>
          </w:tcPr>
          <w:p w:rsidR="00E63DA1" w:rsidRPr="003268BC" w:rsidRDefault="00E63DA1" w:rsidP="00232EF7">
            <w:pPr>
              <w:pStyle w:val="21"/>
              <w:shd w:val="clear" w:color="auto" w:fill="auto"/>
              <w:spacing w:before="0" w:line="210" w:lineRule="exact"/>
              <w:ind w:firstLine="0"/>
              <w:jc w:val="center"/>
              <w:rPr>
                <w:sz w:val="24"/>
                <w:szCs w:val="24"/>
              </w:rPr>
            </w:pPr>
            <w:r w:rsidRPr="003268BC">
              <w:rPr>
                <w:rStyle w:val="105pt0pt"/>
                <w:sz w:val="24"/>
                <w:szCs w:val="24"/>
              </w:rPr>
              <w:t>10</w:t>
            </w:r>
          </w:p>
        </w:tc>
        <w:tc>
          <w:tcPr>
            <w:tcW w:w="6869" w:type="dxa"/>
            <w:tcBorders>
              <w:top w:val="single" w:sz="4" w:space="0" w:color="auto"/>
              <w:left w:val="single" w:sz="4" w:space="0" w:color="auto"/>
              <w:right w:val="single" w:sz="4" w:space="0" w:color="auto"/>
            </w:tcBorders>
            <w:shd w:val="clear" w:color="auto" w:fill="FFFFFF"/>
          </w:tcPr>
          <w:p w:rsidR="00E63DA1" w:rsidRPr="003268BC" w:rsidRDefault="00E63DA1" w:rsidP="00232EF7">
            <w:pPr>
              <w:pStyle w:val="21"/>
              <w:shd w:val="clear" w:color="auto" w:fill="auto"/>
              <w:spacing w:before="0" w:line="274" w:lineRule="exact"/>
              <w:ind w:left="80" w:firstLine="0"/>
              <w:jc w:val="left"/>
              <w:rPr>
                <w:sz w:val="24"/>
                <w:szCs w:val="24"/>
              </w:rPr>
            </w:pPr>
            <w:r w:rsidRPr="003268BC">
              <w:rPr>
                <w:rStyle w:val="105pt0pt"/>
                <w:sz w:val="24"/>
                <w:szCs w:val="24"/>
              </w:rPr>
              <w:t>Учні мають повні, глибокі знання, здатні використовувати їх у практичній діяльності, робити висновки, узагальнення</w:t>
            </w:r>
          </w:p>
        </w:tc>
      </w:tr>
      <w:tr w:rsidR="00E63DA1" w:rsidRPr="003268BC" w:rsidTr="00232EF7">
        <w:trPr>
          <w:trHeight w:hRule="exact" w:val="1123"/>
        </w:trPr>
        <w:tc>
          <w:tcPr>
            <w:tcW w:w="2002" w:type="dxa"/>
            <w:vMerge/>
            <w:tcBorders>
              <w:left w:val="single" w:sz="4" w:space="0" w:color="auto"/>
            </w:tcBorders>
            <w:shd w:val="clear" w:color="auto" w:fill="FFFFFF"/>
          </w:tcPr>
          <w:p w:rsidR="00E63DA1" w:rsidRPr="003268BC" w:rsidRDefault="00E63DA1" w:rsidP="00232EF7">
            <w:pPr>
              <w:rPr>
                <w:sz w:val="24"/>
                <w:szCs w:val="24"/>
              </w:rPr>
            </w:pPr>
          </w:p>
        </w:tc>
        <w:tc>
          <w:tcPr>
            <w:tcW w:w="778" w:type="dxa"/>
            <w:tcBorders>
              <w:top w:val="single" w:sz="4" w:space="0" w:color="auto"/>
              <w:left w:val="single" w:sz="4" w:space="0" w:color="auto"/>
            </w:tcBorders>
            <w:shd w:val="clear" w:color="auto" w:fill="FFFFFF"/>
          </w:tcPr>
          <w:p w:rsidR="00E63DA1" w:rsidRPr="003268BC" w:rsidRDefault="00E63DA1" w:rsidP="00232EF7">
            <w:pPr>
              <w:pStyle w:val="21"/>
              <w:shd w:val="clear" w:color="auto" w:fill="auto"/>
              <w:spacing w:before="0" w:line="210" w:lineRule="exact"/>
              <w:ind w:firstLine="0"/>
              <w:jc w:val="center"/>
              <w:rPr>
                <w:sz w:val="24"/>
                <w:szCs w:val="24"/>
              </w:rPr>
            </w:pPr>
            <w:r w:rsidRPr="003268BC">
              <w:rPr>
                <w:rStyle w:val="105pt0pt"/>
                <w:sz w:val="24"/>
                <w:szCs w:val="24"/>
              </w:rPr>
              <w:t>11</w:t>
            </w:r>
          </w:p>
        </w:tc>
        <w:tc>
          <w:tcPr>
            <w:tcW w:w="6869" w:type="dxa"/>
            <w:tcBorders>
              <w:top w:val="single" w:sz="4" w:space="0" w:color="auto"/>
              <w:left w:val="single" w:sz="4" w:space="0" w:color="auto"/>
              <w:right w:val="single" w:sz="4" w:space="0" w:color="auto"/>
            </w:tcBorders>
            <w:shd w:val="clear" w:color="auto" w:fill="FFFFFF"/>
          </w:tcPr>
          <w:p w:rsidR="00E63DA1" w:rsidRPr="003268BC" w:rsidRDefault="00E63DA1" w:rsidP="00232EF7">
            <w:pPr>
              <w:pStyle w:val="21"/>
              <w:shd w:val="clear" w:color="auto" w:fill="auto"/>
              <w:spacing w:before="0" w:line="274" w:lineRule="exact"/>
              <w:ind w:left="80" w:firstLine="0"/>
              <w:jc w:val="left"/>
              <w:rPr>
                <w:sz w:val="24"/>
                <w:szCs w:val="24"/>
              </w:rPr>
            </w:pPr>
            <w:r w:rsidRPr="003268BC">
              <w:rPr>
                <w:rStyle w:val="105pt0pt"/>
                <w:sz w:val="24"/>
                <w:szCs w:val="24"/>
              </w:rPr>
              <w:t>Учні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w:t>
            </w:r>
          </w:p>
        </w:tc>
      </w:tr>
      <w:tr w:rsidR="00E63DA1" w:rsidRPr="00E63DA1" w:rsidTr="00232EF7">
        <w:trPr>
          <w:trHeight w:hRule="exact" w:val="1711"/>
        </w:trPr>
        <w:tc>
          <w:tcPr>
            <w:tcW w:w="2002" w:type="dxa"/>
            <w:vMerge/>
            <w:tcBorders>
              <w:left w:val="single" w:sz="4" w:space="0" w:color="auto"/>
              <w:bottom w:val="single" w:sz="4" w:space="0" w:color="auto"/>
            </w:tcBorders>
            <w:shd w:val="clear" w:color="auto" w:fill="FFFFFF"/>
          </w:tcPr>
          <w:p w:rsidR="00E63DA1" w:rsidRPr="003268BC" w:rsidRDefault="00E63DA1" w:rsidP="00232EF7">
            <w:pPr>
              <w:rPr>
                <w:sz w:val="24"/>
                <w:szCs w:val="24"/>
              </w:rPr>
            </w:pPr>
          </w:p>
        </w:tc>
        <w:tc>
          <w:tcPr>
            <w:tcW w:w="778" w:type="dxa"/>
            <w:tcBorders>
              <w:top w:val="single" w:sz="4" w:space="0" w:color="auto"/>
              <w:left w:val="single" w:sz="4" w:space="0" w:color="auto"/>
              <w:bottom w:val="single" w:sz="4" w:space="0" w:color="auto"/>
            </w:tcBorders>
            <w:shd w:val="clear" w:color="auto" w:fill="FFFFFF"/>
          </w:tcPr>
          <w:p w:rsidR="00E63DA1" w:rsidRPr="003268BC" w:rsidRDefault="00E63DA1" w:rsidP="00232EF7">
            <w:pPr>
              <w:pStyle w:val="21"/>
              <w:shd w:val="clear" w:color="auto" w:fill="auto"/>
              <w:spacing w:before="0" w:line="210" w:lineRule="exact"/>
              <w:ind w:firstLine="0"/>
              <w:jc w:val="center"/>
              <w:rPr>
                <w:sz w:val="24"/>
                <w:szCs w:val="24"/>
              </w:rPr>
            </w:pPr>
            <w:r w:rsidRPr="003268BC">
              <w:rPr>
                <w:rStyle w:val="105pt0pt"/>
                <w:sz w:val="24"/>
                <w:szCs w:val="24"/>
              </w:rPr>
              <w:t>12</w:t>
            </w:r>
          </w:p>
        </w:tc>
        <w:tc>
          <w:tcPr>
            <w:tcW w:w="6869" w:type="dxa"/>
            <w:tcBorders>
              <w:top w:val="single" w:sz="4" w:space="0" w:color="auto"/>
              <w:left w:val="single" w:sz="4" w:space="0" w:color="auto"/>
              <w:bottom w:val="single" w:sz="4" w:space="0" w:color="auto"/>
              <w:right w:val="single" w:sz="4" w:space="0" w:color="auto"/>
            </w:tcBorders>
            <w:shd w:val="clear" w:color="auto" w:fill="FFFFFF"/>
          </w:tcPr>
          <w:p w:rsidR="00E63DA1" w:rsidRPr="003268BC" w:rsidRDefault="00E63DA1" w:rsidP="00232EF7">
            <w:pPr>
              <w:pStyle w:val="21"/>
              <w:shd w:val="clear" w:color="auto" w:fill="auto"/>
              <w:spacing w:before="0" w:line="274" w:lineRule="exact"/>
              <w:ind w:left="80" w:firstLine="0"/>
              <w:jc w:val="left"/>
              <w:rPr>
                <w:sz w:val="24"/>
                <w:szCs w:val="24"/>
                <w:lang w:val="uk-UA"/>
              </w:rPr>
            </w:pPr>
            <w:r w:rsidRPr="003268BC">
              <w:rPr>
                <w:rStyle w:val="105pt0pt"/>
                <w:sz w:val="24"/>
                <w:szCs w:val="24"/>
              </w:rPr>
              <w:t>Учні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w:t>
            </w:r>
          </w:p>
        </w:tc>
      </w:tr>
    </w:tbl>
    <w:p w:rsidR="00E63DA1" w:rsidRDefault="00E63DA1" w:rsidP="00E63DA1">
      <w:pPr>
        <w:pStyle w:val="21"/>
        <w:shd w:val="clear" w:color="auto" w:fill="auto"/>
        <w:spacing w:before="0" w:line="322" w:lineRule="exact"/>
        <w:ind w:left="20" w:right="-1" w:firstLine="640"/>
        <w:jc w:val="left"/>
      </w:pPr>
      <w:r>
        <w:t>Видами оцінювання навчальних досягнень учнів є поточне,</w:t>
      </w:r>
      <w:r>
        <w:rPr>
          <w:lang w:val="uk-UA"/>
        </w:rPr>
        <w:t xml:space="preserve"> </w:t>
      </w:r>
      <w:r>
        <w:t>тематичне, семестрове, річне оцінювання та державна підсумкова атестація.</w:t>
      </w:r>
    </w:p>
    <w:p w:rsidR="00E63DA1" w:rsidRDefault="00E63DA1" w:rsidP="00E63DA1">
      <w:pPr>
        <w:pStyle w:val="21"/>
        <w:shd w:val="clear" w:color="auto" w:fill="auto"/>
        <w:spacing w:before="0" w:line="322" w:lineRule="exact"/>
        <w:ind w:left="20" w:right="300" w:firstLine="640"/>
        <w:jc w:val="left"/>
      </w:pPr>
      <w:r>
        <w:rPr>
          <w:rStyle w:val="1"/>
        </w:rPr>
        <w:t>Поточне оцінювання</w:t>
      </w:r>
      <w:r>
        <w:t xml:space="preserve"> - це процес встановлення рівня навчальних досягнень учня (учениці) в оволодінні змістом предмета, уміннями та навичками відповідно до вимог навчальних програм.</w:t>
      </w:r>
    </w:p>
    <w:p w:rsidR="00E63DA1" w:rsidRDefault="00E63DA1" w:rsidP="00E63DA1">
      <w:pPr>
        <w:pStyle w:val="21"/>
        <w:shd w:val="clear" w:color="auto" w:fill="auto"/>
        <w:spacing w:before="0" w:line="322" w:lineRule="exact"/>
        <w:ind w:right="620" w:firstLine="660"/>
      </w:pPr>
      <w:r>
        <w:t>Об'єктом поточного оцінювання рівня навчальних досягнень учнів є знання, вміння та навички, самостійність оцінних суджень, досвід творчої діяльності та емоційно-ціннісного ставлення до навколишньої дійсності.</w:t>
      </w:r>
    </w:p>
    <w:p w:rsidR="00E63DA1" w:rsidRDefault="00E63DA1" w:rsidP="00E63DA1">
      <w:pPr>
        <w:pStyle w:val="21"/>
        <w:shd w:val="clear" w:color="auto" w:fill="auto"/>
        <w:spacing w:before="0" w:line="322" w:lineRule="exact"/>
        <w:ind w:right="380" w:firstLine="660"/>
        <w:jc w:val="left"/>
      </w:pPr>
      <w:r>
        <w:t xml:space="preserve">Поточне оцінювання здійснюється у процесі вивчення теми. Його основними завдання </w:t>
      </w:r>
      <w:proofErr w:type="gramStart"/>
      <w:r>
        <w:t>є:встановлення</w:t>
      </w:r>
      <w:proofErr w:type="gramEnd"/>
      <w:r>
        <w:t xml:space="preserve">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w:t>
      </w:r>
    </w:p>
    <w:p w:rsidR="00E63DA1" w:rsidRDefault="00E63DA1" w:rsidP="00E63DA1">
      <w:pPr>
        <w:pStyle w:val="21"/>
        <w:shd w:val="clear" w:color="auto" w:fill="auto"/>
        <w:spacing w:before="0" w:line="322" w:lineRule="exact"/>
        <w:ind w:right="380" w:firstLine="660"/>
        <w:jc w:val="left"/>
      </w:pPr>
      <w:r>
        <w:t xml:space="preserve">Формами поточного оцінювання є індивідуальне, групове та фронтальне опитування; робота з діаграмами, графіками, схемами; робота з контурними картами; виконання учнями різних видів письмових робіт; взаємоконтроль учнів </w:t>
      </w:r>
      <w:proofErr w:type="gramStart"/>
      <w:r>
        <w:t>у парах</w:t>
      </w:r>
      <w:proofErr w:type="gramEnd"/>
      <w:r>
        <w:t xml:space="preserve"> і групах; самоконтроль тощо.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w:t>
      </w:r>
    </w:p>
    <w:p w:rsidR="00E63DA1" w:rsidRDefault="00E63DA1" w:rsidP="00E63DA1">
      <w:pPr>
        <w:pStyle w:val="21"/>
        <w:shd w:val="clear" w:color="auto" w:fill="auto"/>
        <w:spacing w:before="0" w:line="322" w:lineRule="exact"/>
        <w:ind w:right="-1" w:firstLine="660"/>
        <w:jc w:val="left"/>
      </w:pPr>
      <w:r>
        <w:t>Інформація, отримана на підставі поточного контролю, є основною</w:t>
      </w:r>
      <w:r>
        <w:rPr>
          <w:lang w:val="uk-UA"/>
        </w:rPr>
        <w:t xml:space="preserve"> </w:t>
      </w:r>
      <w:r>
        <w:t>для коригування роботи вчителя на уроці.</w:t>
      </w:r>
    </w:p>
    <w:p w:rsidR="00E63DA1" w:rsidRDefault="00E63DA1" w:rsidP="00E63DA1">
      <w:pPr>
        <w:pStyle w:val="21"/>
        <w:shd w:val="clear" w:color="auto" w:fill="auto"/>
        <w:spacing w:before="0" w:line="322" w:lineRule="exact"/>
        <w:ind w:right="-1" w:firstLine="660"/>
        <w:jc w:val="left"/>
      </w:pPr>
      <w:r>
        <w:rPr>
          <w:rStyle w:val="1"/>
        </w:rPr>
        <w:lastRenderedPageBreak/>
        <w:t>Тематичному оцінюванню</w:t>
      </w:r>
      <w:r>
        <w:t xml:space="preserve"> навчальних досягнень підлягають</w:t>
      </w:r>
      <w:r>
        <w:rPr>
          <w:lang w:val="uk-UA"/>
        </w:rPr>
        <w:t xml:space="preserve"> </w:t>
      </w:r>
      <w:r>
        <w:t>основні результати вивчення теми (розділу).</w:t>
      </w:r>
    </w:p>
    <w:p w:rsidR="00E63DA1" w:rsidRDefault="00E63DA1" w:rsidP="00E63DA1">
      <w:pPr>
        <w:pStyle w:val="21"/>
        <w:shd w:val="clear" w:color="auto" w:fill="auto"/>
        <w:spacing w:before="0" w:line="322" w:lineRule="exact"/>
        <w:ind w:firstLine="660"/>
      </w:pPr>
      <w:r>
        <w:t>Тематичне оцінювання навчальних досягнень учнів забезпечує:</w:t>
      </w:r>
    </w:p>
    <w:p w:rsidR="00E63DA1" w:rsidRDefault="00E63DA1" w:rsidP="00E63DA1">
      <w:pPr>
        <w:pStyle w:val="21"/>
        <w:numPr>
          <w:ilvl w:val="0"/>
          <w:numId w:val="1"/>
        </w:numPr>
        <w:shd w:val="clear" w:color="auto" w:fill="auto"/>
        <w:tabs>
          <w:tab w:val="left" w:pos="1030"/>
        </w:tabs>
        <w:spacing w:before="0" w:line="322" w:lineRule="exact"/>
        <w:ind w:firstLine="660"/>
      </w:pPr>
      <w:r>
        <w:t>усунення безсистемності в оцінюванні;</w:t>
      </w:r>
    </w:p>
    <w:p w:rsidR="00E63DA1" w:rsidRDefault="00E63DA1" w:rsidP="00E63DA1">
      <w:pPr>
        <w:pStyle w:val="21"/>
        <w:numPr>
          <w:ilvl w:val="0"/>
          <w:numId w:val="1"/>
        </w:numPr>
        <w:shd w:val="clear" w:color="auto" w:fill="auto"/>
        <w:tabs>
          <w:tab w:val="left" w:pos="1030"/>
        </w:tabs>
        <w:spacing w:before="0" w:line="322" w:lineRule="exact"/>
        <w:ind w:firstLine="660"/>
      </w:pPr>
      <w:r>
        <w:t>підвищення об'єктивності оцінки знань, навичок і вмінь;</w:t>
      </w:r>
    </w:p>
    <w:p w:rsidR="00E63DA1" w:rsidRDefault="00E63DA1" w:rsidP="00E63DA1">
      <w:pPr>
        <w:pStyle w:val="21"/>
        <w:numPr>
          <w:ilvl w:val="0"/>
          <w:numId w:val="1"/>
        </w:numPr>
        <w:shd w:val="clear" w:color="auto" w:fill="auto"/>
        <w:tabs>
          <w:tab w:val="left" w:pos="1030"/>
        </w:tabs>
        <w:spacing w:before="0" w:line="322" w:lineRule="exact"/>
        <w:ind w:firstLine="660"/>
      </w:pPr>
      <w:r>
        <w:t>індивідуальний та диференційований підхід до організації навчання;</w:t>
      </w:r>
    </w:p>
    <w:p w:rsidR="00E63DA1" w:rsidRDefault="00E63DA1" w:rsidP="00E63DA1">
      <w:pPr>
        <w:pStyle w:val="21"/>
        <w:numPr>
          <w:ilvl w:val="0"/>
          <w:numId w:val="1"/>
        </w:numPr>
        <w:shd w:val="clear" w:color="auto" w:fill="auto"/>
        <w:tabs>
          <w:tab w:val="left" w:pos="1030"/>
        </w:tabs>
        <w:spacing w:before="0" w:line="322" w:lineRule="exact"/>
        <w:ind w:firstLine="660"/>
      </w:pPr>
      <w:r>
        <w:t>систематизацію й узагальнення навчального матеріалу;</w:t>
      </w:r>
    </w:p>
    <w:p w:rsidR="00E63DA1" w:rsidRDefault="00E63DA1" w:rsidP="00E63DA1">
      <w:pPr>
        <w:pStyle w:val="21"/>
        <w:numPr>
          <w:ilvl w:val="0"/>
          <w:numId w:val="1"/>
        </w:numPr>
        <w:shd w:val="clear" w:color="auto" w:fill="auto"/>
        <w:tabs>
          <w:tab w:val="left" w:pos="1030"/>
        </w:tabs>
        <w:spacing w:before="0" w:line="322" w:lineRule="exact"/>
        <w:ind w:left="1080" w:right="620"/>
        <w:jc w:val="left"/>
      </w:pPr>
      <w:r>
        <w:t>концентрацію уваги учнів до найсуттєвішого в системі знань з кожного предмета.</w:t>
      </w:r>
    </w:p>
    <w:p w:rsidR="00E63DA1" w:rsidRDefault="00E63DA1" w:rsidP="00E63DA1">
      <w:pPr>
        <w:pStyle w:val="21"/>
        <w:shd w:val="clear" w:color="auto" w:fill="auto"/>
        <w:spacing w:before="0" w:line="322" w:lineRule="exact"/>
        <w:ind w:right="380" w:firstLine="660"/>
        <w:jc w:val="left"/>
      </w:pPr>
      <w:r>
        <w:t>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самостійних, творчих, контрольних робіт) та навчальної активності школярів.</w:t>
      </w:r>
    </w:p>
    <w:p w:rsidR="00E63DA1" w:rsidRDefault="00E63DA1" w:rsidP="00E63DA1">
      <w:pPr>
        <w:pStyle w:val="21"/>
        <w:shd w:val="clear" w:color="auto" w:fill="auto"/>
        <w:spacing w:before="0" w:line="322" w:lineRule="exact"/>
        <w:ind w:right="620" w:firstLine="660"/>
      </w:pPr>
      <w:r>
        <w:t>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умовами оцінювання.</w:t>
      </w:r>
    </w:p>
    <w:p w:rsidR="00E63DA1" w:rsidRDefault="00E63DA1" w:rsidP="00E63DA1">
      <w:pPr>
        <w:pStyle w:val="21"/>
        <w:shd w:val="clear" w:color="auto" w:fill="auto"/>
        <w:spacing w:before="0" w:line="322" w:lineRule="exact"/>
        <w:ind w:right="380" w:firstLine="660"/>
        <w:jc w:val="left"/>
      </w:pPr>
      <w:r>
        <w:rPr>
          <w:rStyle w:val="1"/>
        </w:rPr>
        <w:t>Оцінка за семестр виставляється за результатами тематичного оцінювання, аза рік - на основі семестрових оцінок.</w:t>
      </w:r>
    </w:p>
    <w:p w:rsidR="00E63DA1" w:rsidRDefault="00E63DA1" w:rsidP="00E63DA1">
      <w:pPr>
        <w:pStyle w:val="21"/>
        <w:shd w:val="clear" w:color="auto" w:fill="auto"/>
        <w:spacing w:before="0" w:line="322" w:lineRule="exact"/>
        <w:ind w:right="380" w:firstLine="660"/>
        <w:jc w:val="left"/>
      </w:pPr>
      <w:r>
        <w:t xml:space="preserve">Учень (учениця) має право на підвищення семестрової оцінки. При цьому потрібно мати на увазі, що відповідно до Положення </w:t>
      </w:r>
      <w:proofErr w:type="gramStart"/>
      <w:r>
        <w:t>про золоту</w:t>
      </w:r>
      <w:proofErr w:type="gramEnd"/>
      <w:r>
        <w:t xml:space="preserve"> медаль «За високі досягнення в навчанні» та срібну медаль «За досягнення в навчанні», затвердженого наказом Міністерства освіти і науки України від 17.03.08 № 186 та погоджено Міністерством юстиції України № 279/14970 від 02.04.08, підвищення результатів семестрового оцінювання шляхом переатестації не дає підстав для нагородження випускників золотою або срібною медалями.</w:t>
      </w:r>
    </w:p>
    <w:p w:rsidR="00E63DA1" w:rsidRDefault="00E63DA1" w:rsidP="00E63DA1">
      <w:pPr>
        <w:pStyle w:val="21"/>
        <w:shd w:val="clear" w:color="auto" w:fill="auto"/>
        <w:spacing w:before="0" w:line="322" w:lineRule="exact"/>
        <w:ind w:right="380" w:firstLine="660"/>
        <w:jc w:val="left"/>
      </w:pPr>
      <w:r>
        <w:t>Більш гнучкої, різнопланової системи оцінювання потребує профільна старша школа, яка на основі диференційованого навчання повинна враховувати не лише навчальні досягнення, але і творчі, проектно-дослідницькі, особистісні, соціально значущі результати, уміння вирішувати проблеми, що виникають у різних життєвих ситуаціях.</w:t>
      </w:r>
    </w:p>
    <w:p w:rsidR="00E63DA1" w:rsidRDefault="00E63DA1" w:rsidP="00E63DA1">
      <w:pPr>
        <w:pStyle w:val="23"/>
        <w:numPr>
          <w:ilvl w:val="0"/>
          <w:numId w:val="2"/>
        </w:numPr>
        <w:shd w:val="clear" w:color="auto" w:fill="auto"/>
        <w:tabs>
          <w:tab w:val="left" w:pos="815"/>
        </w:tabs>
        <w:spacing w:before="0" w:after="0" w:line="322" w:lineRule="exact"/>
        <w:ind w:left="780" w:right="1000"/>
        <w:jc w:val="left"/>
      </w:pPr>
      <w:bookmarkStart w:id="2" w:name="bookmark2"/>
      <w:r>
        <w:t>Критерії, правила і процедури оцінювання педагогічної діяльності педагогічних працівників</w:t>
      </w:r>
      <w:bookmarkEnd w:id="2"/>
    </w:p>
    <w:p w:rsidR="00E63DA1" w:rsidRDefault="00E63DA1" w:rsidP="00E63DA1">
      <w:pPr>
        <w:pStyle w:val="21"/>
        <w:shd w:val="clear" w:color="auto" w:fill="auto"/>
        <w:spacing w:before="0" w:line="322" w:lineRule="exact"/>
        <w:ind w:left="60" w:right="100" w:firstLine="400"/>
        <w:jc w:val="left"/>
      </w:pPr>
      <w:r>
        <w:t>Процедура оцінювання педагогічної діяльності педагогічного працівника включає в себе атестацію та сертифікацію.</w:t>
      </w:r>
    </w:p>
    <w:p w:rsidR="00E63DA1" w:rsidRDefault="00E63DA1" w:rsidP="00E63DA1">
      <w:pPr>
        <w:pStyle w:val="21"/>
        <w:shd w:val="clear" w:color="auto" w:fill="auto"/>
        <w:spacing w:before="0" w:line="322" w:lineRule="exact"/>
        <w:ind w:left="60" w:right="660" w:firstLine="400"/>
        <w:jc w:val="left"/>
      </w:pPr>
      <w:r>
        <w:t>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E63DA1" w:rsidRDefault="00E63DA1" w:rsidP="00E63DA1">
      <w:pPr>
        <w:pStyle w:val="21"/>
        <w:shd w:val="clear" w:color="auto" w:fill="auto"/>
        <w:spacing w:before="0" w:line="322" w:lineRule="exact"/>
        <w:ind w:left="60" w:right="660" w:firstLine="400"/>
      </w:pPr>
      <w:r>
        <w:t>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E63DA1" w:rsidRDefault="00E63DA1" w:rsidP="00E63DA1">
      <w:pPr>
        <w:pStyle w:val="21"/>
        <w:shd w:val="clear" w:color="auto" w:fill="auto"/>
        <w:spacing w:before="0" w:line="322" w:lineRule="exact"/>
        <w:ind w:left="60" w:right="100" w:firstLine="400"/>
        <w:jc w:val="left"/>
      </w:pPr>
      <w: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E63DA1" w:rsidRDefault="00E63DA1" w:rsidP="00E63DA1">
      <w:pPr>
        <w:pStyle w:val="21"/>
        <w:shd w:val="clear" w:color="auto" w:fill="auto"/>
        <w:spacing w:before="0" w:line="322" w:lineRule="exact"/>
        <w:ind w:left="60" w:right="100" w:firstLine="400"/>
        <w:jc w:val="left"/>
      </w:pPr>
      <w:r>
        <w:t xml:space="preserve">Рішення атестаційної комісії може бути підставою для звільнення педагогічного </w:t>
      </w:r>
      <w:r>
        <w:lastRenderedPageBreak/>
        <w:t xml:space="preserve">працівника з роботи </w:t>
      </w:r>
      <w:proofErr w:type="gramStart"/>
      <w:r>
        <w:t>у порядку</w:t>
      </w:r>
      <w:proofErr w:type="gramEnd"/>
      <w:r>
        <w:t>, встановленому законодавством.</w:t>
      </w:r>
    </w:p>
    <w:p w:rsidR="00E63DA1" w:rsidRDefault="00E63DA1" w:rsidP="00E63DA1">
      <w:pPr>
        <w:pStyle w:val="21"/>
        <w:shd w:val="clear" w:color="auto" w:fill="auto"/>
        <w:spacing w:before="0" w:line="322" w:lineRule="exact"/>
        <w:ind w:left="60" w:right="-1" w:firstLine="400"/>
        <w:jc w:val="left"/>
      </w:pPr>
      <w:r>
        <w:t>Положення про атестацію педагогічних працівників затверджує центральний орган виконавчої влади у сфері освіти і науки.</w:t>
      </w:r>
    </w:p>
    <w:p w:rsidR="00E63DA1" w:rsidRDefault="00E63DA1" w:rsidP="00E63DA1">
      <w:pPr>
        <w:pStyle w:val="21"/>
        <w:shd w:val="clear" w:color="auto" w:fill="auto"/>
        <w:spacing w:before="0" w:line="322" w:lineRule="exact"/>
        <w:ind w:left="60" w:right="100" w:firstLine="400"/>
        <w:jc w:val="left"/>
      </w:pPr>
      <w:r>
        <w:t>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E63DA1" w:rsidRDefault="00E63DA1" w:rsidP="00E63DA1">
      <w:pPr>
        <w:pStyle w:val="21"/>
        <w:shd w:val="clear" w:color="auto" w:fill="auto"/>
        <w:spacing w:before="0" w:line="322" w:lineRule="exact"/>
        <w:ind w:left="60" w:right="100" w:firstLine="400"/>
      </w:pPr>
      <w:r>
        <w:t xml:space="preserve">Один із принципів організації атестації - здійснення </w:t>
      </w:r>
      <w:r>
        <w:rPr>
          <w:rStyle w:val="a4"/>
        </w:rPr>
        <w:t>комплексної</w:t>
      </w:r>
      <w:r>
        <w:t xml:space="preserve"> оцінки діяльності педагогічного працівника, яка передбачає забезпечення всебічного розгляду матеріалів з досвіду роботи, вивчення необхідної документації, порівняльний аналіз результатів діяльності впродовж усього періоду від попередньої атестації. Необхідною умовою об’єктивної атестації є всебічний аналіз освітнього процесу у закладі, вивчення думки батьків, учнів та колег вчителя, який атестується тощо.</w:t>
      </w:r>
    </w:p>
    <w:p w:rsidR="00E63DA1" w:rsidRPr="00A3513A" w:rsidRDefault="00E63DA1" w:rsidP="00E63DA1">
      <w:pPr>
        <w:pStyle w:val="21"/>
        <w:shd w:val="clear" w:color="auto" w:fill="auto"/>
        <w:spacing w:before="0" w:line="322" w:lineRule="exact"/>
        <w:ind w:left="60" w:right="100" w:firstLine="400"/>
        <w:jc w:val="left"/>
      </w:pPr>
      <w:r>
        <w:t>Визначення рівня результативності діяльності педагога, оцінювання за якими може стати підставою для визначення його кваліфікаційного рівня наведено в таблиці «</w:t>
      </w:r>
      <w:r>
        <w:rPr>
          <w:rStyle w:val="1"/>
        </w:rPr>
        <w:t>Критерії оцінювання роботи вчителя»</w:t>
      </w:r>
      <w:r>
        <w:t>:</w:t>
      </w:r>
    </w:p>
    <w:p w:rsidR="00E63DA1" w:rsidRPr="003268BC" w:rsidRDefault="00E63DA1" w:rsidP="00E63DA1">
      <w:pPr>
        <w:jc w:val="center"/>
      </w:pPr>
      <w:r w:rsidRPr="003268BC">
        <w:rPr>
          <w:rStyle w:val="a5"/>
          <w:rFonts w:eastAsiaTheme="minorHAnsi"/>
        </w:rPr>
        <w:t>Критерії оцінювання роботи вчителя</w:t>
      </w:r>
    </w:p>
    <w:p w:rsidR="00E63DA1" w:rsidRPr="003268BC" w:rsidRDefault="00E63DA1" w:rsidP="00E63DA1">
      <w:pPr>
        <w:jc w:val="center"/>
      </w:pPr>
      <w:r w:rsidRPr="003268BC">
        <w:rPr>
          <w:rStyle w:val="a5"/>
          <w:rFonts w:eastAsiaTheme="minorHAnsi"/>
        </w:rPr>
        <w:t>І. Професійний рівень діяльності вчителя</w:t>
      </w:r>
    </w:p>
    <w:tbl>
      <w:tblPr>
        <w:tblStyle w:val="a6"/>
        <w:tblW w:w="9747" w:type="dxa"/>
        <w:tblLayout w:type="fixed"/>
        <w:tblLook w:val="04A0" w:firstRow="1" w:lastRow="0" w:firstColumn="1" w:lastColumn="0" w:noHBand="0" w:noVBand="1"/>
      </w:tblPr>
      <w:tblGrid>
        <w:gridCol w:w="1651"/>
        <w:gridCol w:w="120"/>
        <w:gridCol w:w="2476"/>
        <w:gridCol w:w="2693"/>
        <w:gridCol w:w="160"/>
        <w:gridCol w:w="2647"/>
      </w:tblGrid>
      <w:tr w:rsidR="00E63DA1" w:rsidTr="00232EF7">
        <w:tc>
          <w:tcPr>
            <w:tcW w:w="9747" w:type="dxa"/>
            <w:gridSpan w:val="6"/>
          </w:tcPr>
          <w:p w:rsidR="00E63DA1" w:rsidRPr="00A3513A" w:rsidRDefault="00E63DA1" w:rsidP="00232EF7">
            <w:pPr>
              <w:jc w:val="center"/>
              <w:rPr>
                <w:rFonts w:ascii="Times New Roman" w:hAnsi="Times New Roman" w:cs="Times New Roman"/>
                <w:sz w:val="24"/>
                <w:szCs w:val="24"/>
                <w:lang w:val="uk-UA"/>
              </w:rPr>
            </w:pPr>
            <w:r w:rsidRPr="00A3513A">
              <w:rPr>
                <w:rFonts w:ascii="Times New Roman" w:hAnsi="Times New Roman" w:cs="Times New Roman"/>
                <w:sz w:val="24"/>
                <w:szCs w:val="24"/>
                <w:lang w:val="uk-UA"/>
              </w:rPr>
              <w:t>Кваліфікаційні категорії</w:t>
            </w:r>
          </w:p>
        </w:tc>
      </w:tr>
      <w:tr w:rsidR="00E63DA1" w:rsidTr="00232EF7">
        <w:trPr>
          <w:trHeight w:val="485"/>
        </w:trPr>
        <w:tc>
          <w:tcPr>
            <w:tcW w:w="1771" w:type="dxa"/>
            <w:gridSpan w:val="2"/>
          </w:tcPr>
          <w:p w:rsidR="00E63DA1" w:rsidRPr="00A3513A" w:rsidRDefault="00E63DA1" w:rsidP="00232EF7">
            <w:pPr>
              <w:pStyle w:val="21"/>
              <w:shd w:val="clear" w:color="auto" w:fill="auto"/>
              <w:spacing w:before="0" w:line="180" w:lineRule="exact"/>
              <w:ind w:left="60" w:firstLine="0"/>
              <w:jc w:val="left"/>
              <w:rPr>
                <w:sz w:val="24"/>
                <w:szCs w:val="24"/>
              </w:rPr>
            </w:pPr>
            <w:r w:rsidRPr="00A3513A">
              <w:rPr>
                <w:rStyle w:val="9pt0pt0"/>
                <w:sz w:val="24"/>
                <w:szCs w:val="24"/>
              </w:rPr>
              <w:t>Критерії</w:t>
            </w:r>
          </w:p>
        </w:tc>
        <w:tc>
          <w:tcPr>
            <w:tcW w:w="2476" w:type="dxa"/>
          </w:tcPr>
          <w:p w:rsidR="00E63DA1" w:rsidRPr="00A3513A" w:rsidRDefault="00E63DA1" w:rsidP="00232EF7">
            <w:pPr>
              <w:pStyle w:val="21"/>
              <w:shd w:val="clear" w:color="auto" w:fill="auto"/>
              <w:spacing w:before="0" w:line="180" w:lineRule="exact"/>
              <w:ind w:left="40" w:firstLine="0"/>
              <w:jc w:val="left"/>
              <w:rPr>
                <w:sz w:val="24"/>
                <w:szCs w:val="24"/>
              </w:rPr>
            </w:pPr>
            <w:r w:rsidRPr="00A3513A">
              <w:rPr>
                <w:rStyle w:val="9pt0pt0"/>
                <w:sz w:val="24"/>
                <w:szCs w:val="24"/>
              </w:rPr>
              <w:t>Спеціаліст другої категорії</w:t>
            </w:r>
          </w:p>
        </w:tc>
        <w:tc>
          <w:tcPr>
            <w:tcW w:w="2853" w:type="dxa"/>
            <w:gridSpan w:val="2"/>
          </w:tcPr>
          <w:p w:rsidR="00E63DA1" w:rsidRPr="00A3513A" w:rsidRDefault="00E63DA1" w:rsidP="00232EF7">
            <w:pPr>
              <w:pStyle w:val="21"/>
              <w:shd w:val="clear" w:color="auto" w:fill="auto"/>
              <w:spacing w:before="0" w:line="180" w:lineRule="exact"/>
              <w:ind w:left="60" w:firstLine="0"/>
              <w:jc w:val="left"/>
              <w:rPr>
                <w:sz w:val="24"/>
                <w:szCs w:val="24"/>
              </w:rPr>
            </w:pPr>
            <w:r w:rsidRPr="00A3513A">
              <w:rPr>
                <w:rStyle w:val="9pt0pt0"/>
                <w:sz w:val="24"/>
                <w:szCs w:val="24"/>
              </w:rPr>
              <w:t>Спеціаліст першої категорії</w:t>
            </w:r>
          </w:p>
        </w:tc>
        <w:tc>
          <w:tcPr>
            <w:tcW w:w="2647" w:type="dxa"/>
          </w:tcPr>
          <w:p w:rsidR="00E63DA1" w:rsidRPr="00A3513A" w:rsidRDefault="00E63DA1" w:rsidP="00232EF7">
            <w:pPr>
              <w:pStyle w:val="21"/>
              <w:shd w:val="clear" w:color="auto" w:fill="auto"/>
              <w:spacing w:before="0" w:line="180" w:lineRule="exact"/>
              <w:ind w:left="40" w:firstLine="0"/>
              <w:jc w:val="left"/>
              <w:rPr>
                <w:sz w:val="24"/>
                <w:szCs w:val="24"/>
              </w:rPr>
            </w:pPr>
            <w:r w:rsidRPr="00A3513A">
              <w:rPr>
                <w:rStyle w:val="9pt0pt0"/>
                <w:sz w:val="24"/>
                <w:szCs w:val="24"/>
              </w:rPr>
              <w:t>Спеціаліст вищої категорії</w:t>
            </w:r>
          </w:p>
        </w:tc>
      </w:tr>
      <w:tr w:rsidR="00E63DA1" w:rsidTr="00232EF7">
        <w:tc>
          <w:tcPr>
            <w:tcW w:w="1771" w:type="dxa"/>
            <w:gridSpan w:val="2"/>
          </w:tcPr>
          <w:p w:rsidR="00E63DA1" w:rsidRPr="00A3513A" w:rsidRDefault="00E63DA1" w:rsidP="00232EF7">
            <w:pPr>
              <w:pStyle w:val="21"/>
              <w:shd w:val="clear" w:color="auto" w:fill="auto"/>
              <w:spacing w:before="0" w:line="230" w:lineRule="exact"/>
              <w:ind w:left="60" w:firstLine="0"/>
              <w:jc w:val="left"/>
              <w:rPr>
                <w:sz w:val="24"/>
                <w:szCs w:val="24"/>
              </w:rPr>
            </w:pPr>
            <w:r w:rsidRPr="00A3513A">
              <w:rPr>
                <w:rStyle w:val="9pt0pt"/>
                <w:sz w:val="24"/>
                <w:szCs w:val="24"/>
              </w:rPr>
              <w:t>1. Знання теоретичних і практичних основ предмета</w:t>
            </w:r>
          </w:p>
        </w:tc>
        <w:tc>
          <w:tcPr>
            <w:tcW w:w="2476" w:type="dxa"/>
          </w:tcPr>
          <w:p w:rsidR="00E63DA1" w:rsidRPr="00A3513A" w:rsidRDefault="00E63DA1" w:rsidP="00232EF7">
            <w:pPr>
              <w:pStyle w:val="21"/>
              <w:shd w:val="clear" w:color="auto" w:fill="auto"/>
              <w:spacing w:before="0" w:line="230" w:lineRule="exact"/>
              <w:ind w:left="40" w:firstLine="0"/>
              <w:jc w:val="left"/>
              <w:rPr>
                <w:sz w:val="24"/>
                <w:szCs w:val="24"/>
              </w:rPr>
            </w:pPr>
            <w:r w:rsidRPr="00A3513A">
              <w:rPr>
                <w:rStyle w:val="9pt0pt"/>
                <w:sz w:val="24"/>
                <w:szCs w:val="24"/>
              </w:rPr>
              <w:t>Відповідає загальним ви</w:t>
            </w:r>
            <w:r w:rsidRPr="00A3513A">
              <w:rPr>
                <w:rStyle w:val="9pt0pt"/>
                <w:sz w:val="24"/>
                <w:szCs w:val="24"/>
              </w:rPr>
              <w:softHyphen/>
              <w:t>могам, що висуваються до вчителя Має глибокі знання зі свого предмета</w:t>
            </w:r>
          </w:p>
        </w:tc>
        <w:tc>
          <w:tcPr>
            <w:tcW w:w="2853" w:type="dxa"/>
            <w:gridSpan w:val="2"/>
          </w:tcPr>
          <w:p w:rsidR="00E63DA1" w:rsidRPr="00A3513A" w:rsidRDefault="00E63DA1" w:rsidP="00232EF7">
            <w:pPr>
              <w:pStyle w:val="21"/>
              <w:shd w:val="clear" w:color="auto" w:fill="auto"/>
              <w:spacing w:before="0" w:line="230" w:lineRule="exact"/>
              <w:ind w:left="60" w:firstLine="0"/>
              <w:jc w:val="left"/>
              <w:rPr>
                <w:sz w:val="24"/>
                <w:szCs w:val="24"/>
                <w:lang w:val="uk-UA"/>
              </w:rPr>
            </w:pPr>
            <w:r w:rsidRPr="00A3513A">
              <w:rPr>
                <w:rStyle w:val="9pt0pt"/>
                <w:sz w:val="24"/>
                <w:szCs w:val="24"/>
              </w:rPr>
              <w:t>Відповідає вимогам, що ви</w:t>
            </w:r>
            <w:r w:rsidRPr="00A3513A">
              <w:rPr>
                <w:rStyle w:val="9pt0pt"/>
                <w:sz w:val="24"/>
                <w:szCs w:val="24"/>
              </w:rPr>
              <w:softHyphen/>
              <w:t>суваються до вчителя першої кваліфікаційної категорії. Має глибокі та різнобічні знання зі свого предмета й суміжних дисциплін</w:t>
            </w:r>
          </w:p>
        </w:tc>
        <w:tc>
          <w:tcPr>
            <w:tcW w:w="2647" w:type="dxa"/>
          </w:tcPr>
          <w:p w:rsidR="00E63DA1" w:rsidRPr="00A3513A" w:rsidRDefault="00E63DA1" w:rsidP="00232EF7">
            <w:pPr>
              <w:pStyle w:val="21"/>
              <w:shd w:val="clear" w:color="auto" w:fill="auto"/>
              <w:spacing w:before="0" w:line="230" w:lineRule="exact"/>
              <w:ind w:left="40" w:firstLine="0"/>
              <w:jc w:val="left"/>
              <w:rPr>
                <w:sz w:val="24"/>
                <w:szCs w:val="24"/>
              </w:rPr>
            </w:pPr>
            <w:r w:rsidRPr="00A3513A">
              <w:rPr>
                <w:rStyle w:val="9pt0pt"/>
                <w:sz w:val="24"/>
                <w:szCs w:val="24"/>
              </w:rPr>
              <w:t>Відповідає вимогам, що висуваються до вчителя вищої кваліфікаційної категорії. Має глибокі знання зі свого предмета і суміжних дисциплін, які значно перевищують обсяг програми</w:t>
            </w:r>
          </w:p>
        </w:tc>
      </w:tr>
      <w:tr w:rsidR="00E63DA1" w:rsidTr="00232EF7">
        <w:tc>
          <w:tcPr>
            <w:tcW w:w="1771" w:type="dxa"/>
            <w:gridSpan w:val="2"/>
          </w:tcPr>
          <w:p w:rsidR="00E63DA1" w:rsidRPr="00A3513A" w:rsidRDefault="00E63DA1" w:rsidP="00232EF7">
            <w:pPr>
              <w:pStyle w:val="21"/>
              <w:shd w:val="clear" w:color="auto" w:fill="auto"/>
              <w:spacing w:before="0" w:line="230" w:lineRule="exact"/>
              <w:ind w:left="60" w:firstLine="0"/>
              <w:jc w:val="left"/>
              <w:rPr>
                <w:sz w:val="24"/>
                <w:szCs w:val="24"/>
              </w:rPr>
            </w:pPr>
            <w:r w:rsidRPr="00A3513A">
              <w:rPr>
                <w:rStyle w:val="9pt0pt"/>
                <w:sz w:val="24"/>
                <w:szCs w:val="24"/>
              </w:rPr>
              <w:t>2. Знання сучасних досягнень у методиці:</w:t>
            </w:r>
          </w:p>
        </w:tc>
        <w:tc>
          <w:tcPr>
            <w:tcW w:w="2476" w:type="dxa"/>
          </w:tcPr>
          <w:p w:rsidR="00E63DA1" w:rsidRPr="00A3513A" w:rsidRDefault="00E63DA1" w:rsidP="00232EF7">
            <w:pPr>
              <w:pStyle w:val="21"/>
              <w:shd w:val="clear" w:color="auto" w:fill="auto"/>
              <w:spacing w:before="0" w:line="226" w:lineRule="exact"/>
              <w:ind w:left="40" w:firstLine="0"/>
              <w:jc w:val="left"/>
              <w:rPr>
                <w:sz w:val="24"/>
                <w:szCs w:val="24"/>
              </w:rPr>
            </w:pPr>
            <w:r w:rsidRPr="00A3513A">
              <w:rPr>
                <w:rStyle w:val="9pt0pt"/>
                <w:sz w:val="24"/>
                <w:szCs w:val="24"/>
              </w:rPr>
              <w:t>Слідкує за спеціальною і методичною літературою; . працює за готовими ме</w:t>
            </w:r>
            <w:r w:rsidRPr="00A3513A">
              <w:rPr>
                <w:rStyle w:val="9pt0pt"/>
                <w:sz w:val="24"/>
                <w:szCs w:val="24"/>
              </w:rPr>
              <w:softHyphen/>
              <w:t>тодиками й програмами навчання; використовує прогресивні ідеї минулого і сучасності; уміє самостійно</w:t>
            </w:r>
            <w:r w:rsidRPr="00A3513A">
              <w:rPr>
                <w:rStyle w:val="a5"/>
                <w:sz w:val="24"/>
                <w:szCs w:val="24"/>
              </w:rPr>
              <w:t xml:space="preserve"> </w:t>
            </w:r>
            <w:r w:rsidRPr="00A3513A">
              <w:rPr>
                <w:rStyle w:val="9pt0pt"/>
                <w:sz w:val="24"/>
                <w:szCs w:val="24"/>
              </w:rPr>
              <w:t>розробляти методику викладання</w:t>
            </w:r>
          </w:p>
        </w:tc>
        <w:tc>
          <w:tcPr>
            <w:tcW w:w="2853" w:type="dxa"/>
            <w:gridSpan w:val="2"/>
          </w:tcPr>
          <w:p w:rsidR="00E63DA1" w:rsidRPr="00A3513A" w:rsidRDefault="00E63DA1" w:rsidP="00232EF7">
            <w:pPr>
              <w:pStyle w:val="21"/>
              <w:shd w:val="clear" w:color="auto" w:fill="auto"/>
              <w:spacing w:before="0" w:line="226" w:lineRule="exact"/>
              <w:ind w:left="60" w:right="-108" w:firstLine="0"/>
              <w:jc w:val="left"/>
              <w:rPr>
                <w:sz w:val="24"/>
                <w:szCs w:val="24"/>
              </w:rPr>
            </w:pPr>
            <w:r w:rsidRPr="00A3513A">
              <w:rPr>
                <w:rStyle w:val="9pt0pt"/>
                <w:sz w:val="24"/>
                <w:szCs w:val="24"/>
              </w:rPr>
              <w:t>Володіє методиками аналізу ' навчально-методичної роботи з предмета; варіює готові, розроблені іншими методики й програми; використовує програми й методики, спря</w:t>
            </w:r>
            <w:r w:rsidRPr="00A3513A">
              <w:rPr>
                <w:rStyle w:val="9pt0pt"/>
                <w:sz w:val="24"/>
                <w:szCs w:val="24"/>
              </w:rPr>
              <w:softHyphen/>
              <w:t>мовані на розвиток особистості,</w:t>
            </w:r>
            <w:r w:rsidRPr="00A3513A">
              <w:rPr>
                <w:rStyle w:val="a5"/>
                <w:sz w:val="24"/>
                <w:szCs w:val="24"/>
              </w:rPr>
              <w:t xml:space="preserve"> </w:t>
            </w:r>
            <w:r w:rsidRPr="00A3513A">
              <w:rPr>
                <w:rStyle w:val="9pt0pt"/>
                <w:sz w:val="24"/>
                <w:szCs w:val="24"/>
              </w:rPr>
              <w:t>інтелекту вносить у них (у разі потреби) корективи</w:t>
            </w:r>
          </w:p>
        </w:tc>
        <w:tc>
          <w:tcPr>
            <w:tcW w:w="2647" w:type="dxa"/>
          </w:tcPr>
          <w:p w:rsidR="00E63DA1" w:rsidRPr="00A3513A" w:rsidRDefault="00E63DA1" w:rsidP="00232EF7">
            <w:pPr>
              <w:pStyle w:val="21"/>
              <w:shd w:val="clear" w:color="auto" w:fill="auto"/>
              <w:spacing w:before="0" w:line="226" w:lineRule="exact"/>
              <w:ind w:left="40" w:firstLine="0"/>
              <w:jc w:val="left"/>
              <w:rPr>
                <w:sz w:val="24"/>
                <w:szCs w:val="24"/>
              </w:rPr>
            </w:pPr>
            <w:r w:rsidRPr="00A3513A">
              <w:rPr>
                <w:rStyle w:val="9pt0pt"/>
                <w:sz w:val="24"/>
                <w:szCs w:val="24"/>
              </w:rPr>
              <w:t>Володіє методами науково- дослідницької, експеримен</w:t>
            </w:r>
            <w:r w:rsidRPr="00A3513A">
              <w:rPr>
                <w:rStyle w:val="9pt0pt"/>
                <w:sz w:val="24"/>
                <w:szCs w:val="24"/>
              </w:rPr>
              <w:softHyphen/>
              <w:t>тальної роботи, використовує в роботі власні оригінальні програми й методики</w:t>
            </w:r>
          </w:p>
        </w:tc>
      </w:tr>
      <w:tr w:rsidR="00E63DA1" w:rsidTr="00232EF7">
        <w:tc>
          <w:tcPr>
            <w:tcW w:w="1771" w:type="dxa"/>
            <w:gridSpan w:val="2"/>
          </w:tcPr>
          <w:p w:rsidR="00E63DA1" w:rsidRPr="00A3513A" w:rsidRDefault="00E63DA1" w:rsidP="00232EF7">
            <w:pPr>
              <w:pStyle w:val="21"/>
              <w:shd w:val="clear" w:color="auto" w:fill="auto"/>
              <w:spacing w:before="0" w:line="230" w:lineRule="exact"/>
              <w:ind w:firstLine="0"/>
              <w:rPr>
                <w:sz w:val="24"/>
                <w:szCs w:val="24"/>
              </w:rPr>
            </w:pPr>
            <w:r w:rsidRPr="00A3513A">
              <w:rPr>
                <w:rStyle w:val="9pt0pt"/>
                <w:sz w:val="24"/>
                <w:szCs w:val="24"/>
              </w:rPr>
              <w:t>3. Уміння аналі</w:t>
            </w:r>
            <w:r w:rsidRPr="00A3513A">
              <w:rPr>
                <w:rStyle w:val="9pt0pt"/>
                <w:sz w:val="24"/>
                <w:szCs w:val="24"/>
              </w:rPr>
              <w:softHyphen/>
              <w:t>зувати свою ді</w:t>
            </w:r>
            <w:r w:rsidRPr="00A3513A">
              <w:rPr>
                <w:rStyle w:val="9pt0pt"/>
                <w:sz w:val="24"/>
                <w:szCs w:val="24"/>
              </w:rPr>
              <w:softHyphen/>
            </w:r>
            <w:r w:rsidRPr="00A3513A">
              <w:rPr>
                <w:rStyle w:val="9pt0pt"/>
                <w:sz w:val="24"/>
                <w:szCs w:val="24"/>
              </w:rPr>
              <w:lastRenderedPageBreak/>
              <w:t>яльність</w:t>
            </w:r>
          </w:p>
        </w:tc>
        <w:tc>
          <w:tcPr>
            <w:tcW w:w="2476" w:type="dxa"/>
          </w:tcPr>
          <w:p w:rsidR="00E63DA1" w:rsidRPr="00A3513A" w:rsidRDefault="00E63DA1" w:rsidP="00232EF7">
            <w:pPr>
              <w:pStyle w:val="21"/>
              <w:shd w:val="clear" w:color="auto" w:fill="auto"/>
              <w:spacing w:before="0" w:line="226" w:lineRule="exact"/>
              <w:ind w:left="40" w:firstLine="0"/>
              <w:jc w:val="left"/>
              <w:rPr>
                <w:sz w:val="24"/>
                <w:szCs w:val="24"/>
              </w:rPr>
            </w:pPr>
            <w:r w:rsidRPr="00A3513A">
              <w:rPr>
                <w:rStyle w:val="9pt0pt"/>
                <w:sz w:val="24"/>
                <w:szCs w:val="24"/>
              </w:rPr>
              <w:lastRenderedPageBreak/>
              <w:t xml:space="preserve">Бачить свої недоліки, прогалини і прорахунки в роботі, </w:t>
            </w:r>
            <w:r w:rsidRPr="00A3513A">
              <w:rPr>
                <w:rStyle w:val="9pt0pt"/>
                <w:sz w:val="24"/>
                <w:szCs w:val="24"/>
              </w:rPr>
              <w:lastRenderedPageBreak/>
              <w:t>але при цьому не завжди здатний встановити причини їхньої появи. Здатний домагатися змін на краще на основі самоаналізу, однак покращення мають нерегулярний характер і поширюються лише на окремі ділянки роботи</w:t>
            </w:r>
          </w:p>
        </w:tc>
        <w:tc>
          <w:tcPr>
            <w:tcW w:w="2853" w:type="dxa"/>
            <w:gridSpan w:val="2"/>
          </w:tcPr>
          <w:p w:rsidR="00E63DA1" w:rsidRPr="00A3513A" w:rsidRDefault="00E63DA1" w:rsidP="00232EF7">
            <w:pPr>
              <w:pStyle w:val="21"/>
              <w:shd w:val="clear" w:color="auto" w:fill="auto"/>
              <w:spacing w:before="0" w:line="230" w:lineRule="exact"/>
              <w:ind w:left="40" w:firstLine="0"/>
              <w:jc w:val="left"/>
              <w:rPr>
                <w:sz w:val="24"/>
                <w:szCs w:val="24"/>
              </w:rPr>
            </w:pPr>
            <w:r w:rsidRPr="00A3513A">
              <w:rPr>
                <w:rStyle w:val="9pt0pt"/>
                <w:sz w:val="24"/>
                <w:szCs w:val="24"/>
              </w:rPr>
              <w:lastRenderedPageBreak/>
              <w:t xml:space="preserve">Виправляє допущені помилки і посилює позитивні моменти у </w:t>
            </w:r>
            <w:r w:rsidRPr="00A3513A">
              <w:rPr>
                <w:rStyle w:val="9pt0pt"/>
                <w:sz w:val="24"/>
                <w:szCs w:val="24"/>
              </w:rPr>
              <w:lastRenderedPageBreak/>
              <w:t>своїй роботі, знаходить ефективні рішення. Усвідомлює необхідність систематичної роботи над собою і активно включається в ті види діяльності, які сприяють формуванню потрібних якостей</w:t>
            </w:r>
          </w:p>
        </w:tc>
        <w:tc>
          <w:tcPr>
            <w:tcW w:w="2647" w:type="dxa"/>
          </w:tcPr>
          <w:p w:rsidR="00E63DA1" w:rsidRPr="00A3513A" w:rsidRDefault="00E63DA1" w:rsidP="00232EF7">
            <w:pPr>
              <w:pStyle w:val="21"/>
              <w:shd w:val="clear" w:color="auto" w:fill="auto"/>
              <w:spacing w:before="0" w:line="230" w:lineRule="exact"/>
              <w:ind w:left="40" w:firstLine="0"/>
              <w:jc w:val="left"/>
              <w:rPr>
                <w:sz w:val="24"/>
                <w:szCs w:val="24"/>
              </w:rPr>
            </w:pPr>
            <w:r w:rsidRPr="00A3513A">
              <w:rPr>
                <w:rStyle w:val="9pt0pt"/>
                <w:sz w:val="24"/>
                <w:szCs w:val="24"/>
              </w:rPr>
              <w:lastRenderedPageBreak/>
              <w:t xml:space="preserve">Прагне і вміє бачити свою діяльність збоку, об'єктивно й </w:t>
            </w:r>
            <w:r w:rsidRPr="00A3513A">
              <w:rPr>
                <w:rStyle w:val="9pt0pt"/>
                <w:sz w:val="24"/>
                <w:szCs w:val="24"/>
              </w:rPr>
              <w:lastRenderedPageBreak/>
              <w:t>неупереджено оцінює та аналізує її, виділяючи сильні і слабкі сторони. Свідомо намічає програму самовдосконалення, її мету, завдання, шляхи реалізації</w:t>
            </w:r>
          </w:p>
        </w:tc>
      </w:tr>
      <w:tr w:rsidR="00E63DA1" w:rsidTr="00232EF7">
        <w:tc>
          <w:tcPr>
            <w:tcW w:w="1771" w:type="dxa"/>
            <w:gridSpan w:val="2"/>
          </w:tcPr>
          <w:p w:rsidR="00E63DA1" w:rsidRPr="00A3513A" w:rsidRDefault="00E63DA1" w:rsidP="00232EF7">
            <w:pPr>
              <w:pStyle w:val="21"/>
              <w:shd w:val="clear" w:color="auto" w:fill="auto"/>
              <w:spacing w:before="0" w:line="230" w:lineRule="exact"/>
              <w:ind w:firstLine="0"/>
              <w:rPr>
                <w:sz w:val="24"/>
                <w:szCs w:val="24"/>
              </w:rPr>
            </w:pPr>
            <w:r w:rsidRPr="00A3513A">
              <w:rPr>
                <w:rStyle w:val="9pt0pt"/>
                <w:sz w:val="24"/>
                <w:szCs w:val="24"/>
              </w:rPr>
              <w:lastRenderedPageBreak/>
              <w:t>4. Знання нових</w:t>
            </w:r>
          </w:p>
          <w:p w:rsidR="00E63DA1" w:rsidRPr="00A3513A" w:rsidRDefault="00E63DA1" w:rsidP="00232EF7">
            <w:pPr>
              <w:pStyle w:val="21"/>
              <w:shd w:val="clear" w:color="auto" w:fill="auto"/>
              <w:spacing w:before="0" w:line="230" w:lineRule="exact"/>
              <w:ind w:firstLine="0"/>
              <w:rPr>
                <w:sz w:val="24"/>
                <w:szCs w:val="24"/>
              </w:rPr>
            </w:pPr>
            <w:r w:rsidRPr="00A3513A">
              <w:rPr>
                <w:rStyle w:val="9pt0pt"/>
                <w:sz w:val="24"/>
                <w:szCs w:val="24"/>
              </w:rPr>
              <w:t>педагогічних</w:t>
            </w:r>
          </w:p>
          <w:p w:rsidR="00E63DA1" w:rsidRPr="00A3513A" w:rsidRDefault="00E63DA1" w:rsidP="00232EF7">
            <w:pPr>
              <w:pStyle w:val="21"/>
              <w:shd w:val="clear" w:color="auto" w:fill="auto"/>
              <w:spacing w:before="0" w:line="230" w:lineRule="exact"/>
              <w:ind w:firstLine="0"/>
              <w:rPr>
                <w:sz w:val="24"/>
                <w:szCs w:val="24"/>
              </w:rPr>
            </w:pPr>
            <w:r w:rsidRPr="00A3513A">
              <w:rPr>
                <w:rStyle w:val="9pt0pt"/>
                <w:sz w:val="24"/>
                <w:szCs w:val="24"/>
              </w:rPr>
              <w:t>концепцій</w:t>
            </w:r>
          </w:p>
        </w:tc>
        <w:tc>
          <w:tcPr>
            <w:tcW w:w="2476" w:type="dxa"/>
          </w:tcPr>
          <w:p w:rsidR="00E63DA1" w:rsidRPr="00A3513A" w:rsidRDefault="00E63DA1" w:rsidP="00232EF7">
            <w:pPr>
              <w:pStyle w:val="21"/>
              <w:shd w:val="clear" w:color="auto" w:fill="auto"/>
              <w:spacing w:before="0" w:line="226" w:lineRule="exact"/>
              <w:ind w:left="40" w:firstLine="0"/>
              <w:jc w:val="left"/>
              <w:rPr>
                <w:sz w:val="24"/>
                <w:szCs w:val="24"/>
              </w:rPr>
            </w:pPr>
            <w:r w:rsidRPr="00A3513A">
              <w:rPr>
                <w:rStyle w:val="9pt0pt"/>
                <w:sz w:val="24"/>
                <w:szCs w:val="24"/>
              </w:rPr>
              <w:t>Знає сучасні технології на</w:t>
            </w:r>
            <w:r w:rsidRPr="00A3513A">
              <w:rPr>
                <w:rStyle w:val="9pt0pt"/>
                <w:sz w:val="24"/>
                <w:szCs w:val="24"/>
              </w:rPr>
              <w:softHyphen/>
              <w:t>вчання й виховання; володіє набором варіативних методик і педагогічних технологій; здійснює їх вибір і застосовує відповідно до інших умов</w:t>
            </w:r>
          </w:p>
        </w:tc>
        <w:tc>
          <w:tcPr>
            <w:tcW w:w="2853" w:type="dxa"/>
            <w:gridSpan w:val="2"/>
          </w:tcPr>
          <w:p w:rsidR="00E63DA1" w:rsidRPr="00A3513A" w:rsidRDefault="00E63DA1" w:rsidP="00232EF7">
            <w:pPr>
              <w:pStyle w:val="21"/>
              <w:shd w:val="clear" w:color="auto" w:fill="auto"/>
              <w:spacing w:before="0" w:line="230" w:lineRule="exact"/>
              <w:ind w:left="40" w:firstLine="0"/>
              <w:jc w:val="left"/>
              <w:rPr>
                <w:sz w:val="24"/>
                <w:szCs w:val="24"/>
              </w:rPr>
            </w:pPr>
            <w:r w:rsidRPr="00A3513A">
              <w:rPr>
                <w:rStyle w:val="9pt0pt"/>
                <w:sz w:val="24"/>
                <w:szCs w:val="24"/>
              </w:rPr>
              <w:t>Уміє демонструвати на практиці високий рівень володіння методиками; володіє однією із сучасних технологій розвиваючого навчання; творчо користується технологіями й програмами</w:t>
            </w:r>
          </w:p>
        </w:tc>
        <w:tc>
          <w:tcPr>
            <w:tcW w:w="2647" w:type="dxa"/>
          </w:tcPr>
          <w:p w:rsidR="00E63DA1" w:rsidRPr="00A3513A" w:rsidRDefault="00E63DA1" w:rsidP="00232EF7">
            <w:pPr>
              <w:pStyle w:val="21"/>
              <w:shd w:val="clear" w:color="auto" w:fill="auto"/>
              <w:spacing w:before="0" w:line="230" w:lineRule="exact"/>
              <w:ind w:left="40" w:firstLine="0"/>
              <w:jc w:val="left"/>
              <w:rPr>
                <w:sz w:val="24"/>
                <w:szCs w:val="24"/>
              </w:rPr>
            </w:pPr>
            <w:r w:rsidRPr="00A3513A">
              <w:rPr>
                <w:rStyle w:val="9pt0pt"/>
                <w:sz w:val="24"/>
                <w:szCs w:val="24"/>
              </w:rPr>
              <w:t>Розробляє нові педагогічні технології навчання й вихо</w:t>
            </w:r>
            <w:r w:rsidRPr="00A3513A">
              <w:rPr>
                <w:rStyle w:val="9pt0pt"/>
                <w:sz w:val="24"/>
                <w:szCs w:val="24"/>
              </w:rPr>
              <w:softHyphen/>
              <w:t>вання, веде роботу з їх апробації, бере участь у дослідницькій, експериментальній діяльності</w:t>
            </w:r>
          </w:p>
        </w:tc>
      </w:tr>
      <w:tr w:rsidR="00E63DA1" w:rsidTr="00232EF7">
        <w:tc>
          <w:tcPr>
            <w:tcW w:w="1771" w:type="dxa"/>
            <w:gridSpan w:val="2"/>
          </w:tcPr>
          <w:p w:rsidR="00E63DA1" w:rsidRPr="00A3513A" w:rsidRDefault="00E63DA1" w:rsidP="00232EF7">
            <w:pPr>
              <w:pStyle w:val="21"/>
              <w:shd w:val="clear" w:color="auto" w:fill="auto"/>
              <w:spacing w:before="0" w:line="230" w:lineRule="exact"/>
              <w:ind w:firstLine="0"/>
              <w:rPr>
                <w:sz w:val="24"/>
                <w:szCs w:val="24"/>
              </w:rPr>
            </w:pPr>
            <w:r w:rsidRPr="00A3513A">
              <w:rPr>
                <w:rStyle w:val="9pt0pt"/>
                <w:sz w:val="24"/>
                <w:szCs w:val="24"/>
              </w:rPr>
              <w:t>5. Знання теорії педагогіки й ві</w:t>
            </w:r>
            <w:r w:rsidRPr="00A3513A">
              <w:rPr>
                <w:rStyle w:val="9pt0pt"/>
                <w:sz w:val="24"/>
                <w:szCs w:val="24"/>
              </w:rPr>
              <w:softHyphen/>
              <w:t>кової психології учня</w:t>
            </w:r>
          </w:p>
        </w:tc>
        <w:tc>
          <w:tcPr>
            <w:tcW w:w="2476" w:type="dxa"/>
          </w:tcPr>
          <w:p w:rsidR="00E63DA1" w:rsidRPr="00A3513A" w:rsidRDefault="00E63DA1" w:rsidP="00232EF7">
            <w:pPr>
              <w:pStyle w:val="21"/>
              <w:shd w:val="clear" w:color="auto" w:fill="auto"/>
              <w:spacing w:before="0" w:line="230" w:lineRule="exact"/>
              <w:ind w:left="40" w:firstLine="0"/>
              <w:jc w:val="left"/>
              <w:rPr>
                <w:sz w:val="24"/>
                <w:szCs w:val="24"/>
              </w:rPr>
            </w:pPr>
            <w:r w:rsidRPr="00A3513A">
              <w:rPr>
                <w:rStyle w:val="9pt0pt"/>
                <w:sz w:val="24"/>
                <w:szCs w:val="24"/>
              </w:rPr>
              <w:t>"Орієнтується в сучасних психолого-педагогічних концепціях навчання, але рідко застосовує їх у своїй практичній діяльності. Здатний приймати рішення в типових ситуаціях</w:t>
            </w:r>
          </w:p>
        </w:tc>
        <w:tc>
          <w:tcPr>
            <w:tcW w:w="2853" w:type="dxa"/>
            <w:gridSpan w:val="2"/>
          </w:tcPr>
          <w:p w:rsidR="00E63DA1" w:rsidRPr="00A3513A" w:rsidRDefault="00E63DA1" w:rsidP="00232EF7">
            <w:pPr>
              <w:pStyle w:val="21"/>
              <w:shd w:val="clear" w:color="auto" w:fill="auto"/>
              <w:spacing w:before="0" w:line="230" w:lineRule="exact"/>
              <w:ind w:left="40" w:firstLine="0"/>
              <w:jc w:val="left"/>
              <w:rPr>
                <w:sz w:val="24"/>
                <w:szCs w:val="24"/>
              </w:rPr>
            </w:pPr>
            <w:r w:rsidRPr="00A3513A">
              <w:rPr>
                <w:rStyle w:val="9pt0pt"/>
                <w:sz w:val="24"/>
                <w:szCs w:val="24"/>
              </w:rPr>
              <w:t>Вільно орієнтується в сучасних психолого-педагогічних концепціях навчання й ви</w:t>
            </w:r>
            <w:r w:rsidRPr="00A3513A">
              <w:rPr>
                <w:rStyle w:val="9pt0pt"/>
                <w:sz w:val="24"/>
                <w:szCs w:val="24"/>
              </w:rPr>
              <w:softHyphen/>
              <w:t>ховання, використовує їх як основу у своїй практичній діяльності. Здатний швидко -й підсвідомо обрати оптимальне рішення</w:t>
            </w:r>
          </w:p>
        </w:tc>
        <w:tc>
          <w:tcPr>
            <w:tcW w:w="2647" w:type="dxa"/>
          </w:tcPr>
          <w:p w:rsidR="00E63DA1" w:rsidRPr="00A3513A" w:rsidRDefault="00E63DA1" w:rsidP="00232EF7">
            <w:pPr>
              <w:pStyle w:val="21"/>
              <w:shd w:val="clear" w:color="auto" w:fill="auto"/>
              <w:spacing w:before="0" w:line="230" w:lineRule="exact"/>
              <w:ind w:left="40" w:firstLine="0"/>
              <w:jc w:val="left"/>
              <w:rPr>
                <w:sz w:val="24"/>
                <w:szCs w:val="24"/>
              </w:rPr>
            </w:pPr>
            <w:r w:rsidRPr="00A3513A">
              <w:rPr>
                <w:rStyle w:val="9pt0pt"/>
                <w:sz w:val="24"/>
                <w:szCs w:val="24"/>
              </w:rPr>
              <w:t>Користується різними формами психолого-педагогічної діагностики й науково- обґрунтованого прогнозування. Здатний передбачити розвиток подій і прийняти рішення в нестандартних ситуаціях</w:t>
            </w:r>
          </w:p>
        </w:tc>
      </w:tr>
      <w:tr w:rsidR="00E63DA1" w:rsidTr="00232EF7">
        <w:trPr>
          <w:trHeight w:val="375"/>
        </w:trPr>
        <w:tc>
          <w:tcPr>
            <w:tcW w:w="9747" w:type="dxa"/>
            <w:gridSpan w:val="6"/>
          </w:tcPr>
          <w:p w:rsidR="00E63DA1" w:rsidRPr="00A3513A" w:rsidRDefault="00E63DA1" w:rsidP="00232EF7">
            <w:pPr>
              <w:jc w:val="center"/>
              <w:rPr>
                <w:rFonts w:ascii="Times New Roman" w:hAnsi="Times New Roman" w:cs="Times New Roman"/>
                <w:sz w:val="24"/>
                <w:szCs w:val="24"/>
              </w:rPr>
            </w:pPr>
            <w:r w:rsidRPr="00A3513A">
              <w:rPr>
                <w:rStyle w:val="10pt0pt"/>
                <w:rFonts w:eastAsiaTheme="minorHAnsi"/>
                <w:sz w:val="24"/>
                <w:szCs w:val="24"/>
              </w:rPr>
              <w:t>ІІ. Результативність професійної діяльності вчителя</w:t>
            </w:r>
          </w:p>
        </w:tc>
      </w:tr>
      <w:tr w:rsidR="00E63DA1" w:rsidTr="00232EF7">
        <w:tc>
          <w:tcPr>
            <w:tcW w:w="1651" w:type="dxa"/>
          </w:tcPr>
          <w:p w:rsidR="00E63DA1" w:rsidRPr="00A3513A" w:rsidRDefault="00E63DA1" w:rsidP="00232EF7">
            <w:pPr>
              <w:pStyle w:val="21"/>
              <w:shd w:val="clear" w:color="auto" w:fill="auto"/>
              <w:spacing w:before="0" w:line="200" w:lineRule="exact"/>
              <w:ind w:left="60" w:firstLine="0"/>
              <w:jc w:val="left"/>
              <w:rPr>
                <w:sz w:val="24"/>
                <w:szCs w:val="24"/>
              </w:rPr>
            </w:pPr>
            <w:r w:rsidRPr="00A3513A">
              <w:rPr>
                <w:rStyle w:val="10pt0pt"/>
                <w:sz w:val="24"/>
                <w:szCs w:val="24"/>
              </w:rPr>
              <w:t>Критерії</w:t>
            </w:r>
          </w:p>
        </w:tc>
        <w:tc>
          <w:tcPr>
            <w:tcW w:w="2596" w:type="dxa"/>
            <w:gridSpan w:val="2"/>
          </w:tcPr>
          <w:p w:rsidR="00E63DA1" w:rsidRPr="00A3513A" w:rsidRDefault="00E63DA1" w:rsidP="00232EF7">
            <w:pPr>
              <w:pStyle w:val="21"/>
              <w:shd w:val="clear" w:color="auto" w:fill="auto"/>
              <w:spacing w:before="0" w:line="200" w:lineRule="exact"/>
              <w:ind w:left="40" w:firstLine="0"/>
              <w:jc w:val="left"/>
              <w:rPr>
                <w:sz w:val="24"/>
                <w:szCs w:val="24"/>
              </w:rPr>
            </w:pPr>
            <w:r w:rsidRPr="00A3513A">
              <w:rPr>
                <w:rStyle w:val="10pt0pt"/>
                <w:sz w:val="24"/>
                <w:szCs w:val="24"/>
              </w:rPr>
              <w:t>Спеціаліст другої категорії</w:t>
            </w:r>
          </w:p>
        </w:tc>
        <w:tc>
          <w:tcPr>
            <w:tcW w:w="2693" w:type="dxa"/>
          </w:tcPr>
          <w:p w:rsidR="00E63DA1" w:rsidRPr="00A3513A" w:rsidRDefault="00E63DA1" w:rsidP="00232EF7">
            <w:pPr>
              <w:pStyle w:val="21"/>
              <w:shd w:val="clear" w:color="auto" w:fill="auto"/>
              <w:spacing w:before="0" w:line="200" w:lineRule="exact"/>
              <w:ind w:left="40" w:firstLine="0"/>
              <w:jc w:val="left"/>
              <w:rPr>
                <w:sz w:val="24"/>
                <w:szCs w:val="24"/>
              </w:rPr>
            </w:pPr>
            <w:r w:rsidRPr="00A3513A">
              <w:rPr>
                <w:rStyle w:val="10pt0pt"/>
                <w:sz w:val="24"/>
                <w:szCs w:val="24"/>
              </w:rPr>
              <w:t>Спеціаліст першої категорії</w:t>
            </w:r>
          </w:p>
        </w:tc>
        <w:tc>
          <w:tcPr>
            <w:tcW w:w="2807" w:type="dxa"/>
            <w:gridSpan w:val="2"/>
          </w:tcPr>
          <w:p w:rsidR="00E63DA1" w:rsidRPr="00A3513A" w:rsidRDefault="00E63DA1" w:rsidP="00232EF7">
            <w:pPr>
              <w:pStyle w:val="21"/>
              <w:shd w:val="clear" w:color="auto" w:fill="auto"/>
              <w:spacing w:before="0" w:line="200" w:lineRule="exact"/>
              <w:ind w:left="40" w:firstLine="0"/>
              <w:jc w:val="left"/>
              <w:rPr>
                <w:sz w:val="24"/>
                <w:szCs w:val="24"/>
              </w:rPr>
            </w:pPr>
            <w:r w:rsidRPr="00A3513A">
              <w:rPr>
                <w:rStyle w:val="10pt0pt"/>
                <w:sz w:val="24"/>
                <w:szCs w:val="24"/>
              </w:rPr>
              <w:t>Спеціаліст вищої категорії</w:t>
            </w:r>
          </w:p>
        </w:tc>
      </w:tr>
      <w:tr w:rsidR="00E63DA1" w:rsidTr="00232EF7">
        <w:tc>
          <w:tcPr>
            <w:tcW w:w="1651" w:type="dxa"/>
          </w:tcPr>
          <w:p w:rsidR="00E63DA1" w:rsidRPr="00A3513A" w:rsidRDefault="00E63DA1" w:rsidP="00232EF7">
            <w:pPr>
              <w:pStyle w:val="21"/>
              <w:shd w:val="clear" w:color="auto" w:fill="auto"/>
              <w:spacing w:before="0" w:line="230" w:lineRule="exact"/>
              <w:ind w:left="60" w:firstLine="0"/>
              <w:jc w:val="left"/>
              <w:rPr>
                <w:sz w:val="24"/>
                <w:szCs w:val="24"/>
              </w:rPr>
            </w:pPr>
            <w:r w:rsidRPr="00A3513A">
              <w:rPr>
                <w:rStyle w:val="9pt0pt"/>
                <w:sz w:val="24"/>
                <w:szCs w:val="24"/>
              </w:rPr>
              <w:t>І.Володіння способами інди</w:t>
            </w:r>
            <w:r w:rsidRPr="00A3513A">
              <w:rPr>
                <w:rStyle w:val="9pt0pt"/>
                <w:sz w:val="24"/>
                <w:szCs w:val="24"/>
              </w:rPr>
              <w:softHyphen/>
              <w:t>відуалізації навчання</w:t>
            </w:r>
          </w:p>
        </w:tc>
        <w:tc>
          <w:tcPr>
            <w:tcW w:w="2596" w:type="dxa"/>
            <w:gridSpan w:val="2"/>
          </w:tcPr>
          <w:p w:rsidR="00E63DA1" w:rsidRPr="00A3513A" w:rsidRDefault="00E63DA1" w:rsidP="00232EF7">
            <w:pPr>
              <w:pStyle w:val="21"/>
              <w:shd w:val="clear" w:color="auto" w:fill="auto"/>
              <w:spacing w:before="0" w:line="226" w:lineRule="exact"/>
              <w:ind w:left="40" w:firstLine="0"/>
              <w:jc w:val="left"/>
              <w:rPr>
                <w:sz w:val="24"/>
                <w:szCs w:val="24"/>
              </w:rPr>
            </w:pPr>
            <w:r w:rsidRPr="00A3513A">
              <w:rPr>
                <w:rStyle w:val="9pt0pt"/>
                <w:sz w:val="24"/>
                <w:szCs w:val="24"/>
              </w:rPr>
              <w:t>Враховує у стосунках з учнями індивідуальні особливості їхнього розвитку: здійснює диференційований підхід з урахуванням темпів розвитку, нахилів та інтересів, стану здоров'я. Знає методи діагностики рівня інтелектуаль</w:t>
            </w:r>
            <w:r>
              <w:rPr>
                <w:rStyle w:val="9pt0pt"/>
                <w:sz w:val="24"/>
                <w:szCs w:val="24"/>
              </w:rPr>
              <w:t xml:space="preserve"> </w:t>
            </w:r>
            <w:r w:rsidRPr="00A3513A">
              <w:rPr>
                <w:rStyle w:val="9pt0pt"/>
                <w:sz w:val="24"/>
                <w:szCs w:val="24"/>
              </w:rPr>
              <w:t>ного й особистісного розвитку дітей</w:t>
            </w:r>
          </w:p>
        </w:tc>
        <w:tc>
          <w:tcPr>
            <w:tcW w:w="2693" w:type="dxa"/>
          </w:tcPr>
          <w:p w:rsidR="00E63DA1" w:rsidRPr="00A3513A" w:rsidRDefault="00E63DA1" w:rsidP="00232EF7">
            <w:pPr>
              <w:pStyle w:val="21"/>
              <w:shd w:val="clear" w:color="auto" w:fill="auto"/>
              <w:spacing w:before="0" w:line="226" w:lineRule="exact"/>
              <w:ind w:left="40" w:firstLine="0"/>
              <w:jc w:val="left"/>
              <w:rPr>
                <w:sz w:val="24"/>
                <w:szCs w:val="24"/>
              </w:rPr>
            </w:pPr>
            <w:r w:rsidRPr="00A3513A">
              <w:rPr>
                <w:rStyle w:val="9pt0pt"/>
                <w:sz w:val="24"/>
                <w:szCs w:val="24"/>
              </w:rPr>
              <w:t>Уміло користується елементами, засобами діагностики і корекції індивідуальних особливостей учнів під час реалізації дифе</w:t>
            </w:r>
            <w:r w:rsidRPr="00A3513A">
              <w:rPr>
                <w:rStyle w:val="9pt0pt"/>
                <w:sz w:val="24"/>
                <w:szCs w:val="24"/>
              </w:rPr>
              <w:softHyphen/>
              <w:t>ренційованого підходу. Створює умови для розвитку талантів, розумових і фізичних здібностей</w:t>
            </w:r>
          </w:p>
        </w:tc>
        <w:tc>
          <w:tcPr>
            <w:tcW w:w="2807" w:type="dxa"/>
            <w:gridSpan w:val="2"/>
          </w:tcPr>
          <w:p w:rsidR="00E63DA1" w:rsidRPr="00A3513A" w:rsidRDefault="00E63DA1" w:rsidP="00232EF7">
            <w:pPr>
              <w:pStyle w:val="21"/>
              <w:shd w:val="clear" w:color="auto" w:fill="auto"/>
              <w:spacing w:before="0" w:line="226" w:lineRule="exact"/>
              <w:ind w:left="40" w:firstLine="0"/>
              <w:jc w:val="left"/>
              <w:rPr>
                <w:sz w:val="24"/>
                <w:szCs w:val="24"/>
              </w:rPr>
            </w:pPr>
            <w:r w:rsidRPr="00A3513A">
              <w:rPr>
                <w:rStyle w:val="9pt0pt"/>
                <w:sz w:val="24"/>
                <w:szCs w:val="24"/>
              </w:rPr>
              <w:t>Сприяє пошуку, відбору і творчому розвитку обдарованих дітей. Уміє тримати в полі зору «сильних»,«слабких» і «середніх» за рівнем знань учнів; працює за індивідуальними планами з обдарованими і слабкими дітьми</w:t>
            </w:r>
          </w:p>
        </w:tc>
      </w:tr>
      <w:tr w:rsidR="00E63DA1" w:rsidTr="00232EF7">
        <w:tc>
          <w:tcPr>
            <w:tcW w:w="1651" w:type="dxa"/>
          </w:tcPr>
          <w:p w:rsidR="00E63DA1" w:rsidRPr="00A3513A" w:rsidRDefault="00E63DA1" w:rsidP="00232EF7">
            <w:pPr>
              <w:pStyle w:val="21"/>
              <w:shd w:val="clear" w:color="auto" w:fill="auto"/>
              <w:spacing w:before="0" w:line="230" w:lineRule="exact"/>
              <w:ind w:left="60" w:firstLine="0"/>
              <w:jc w:val="left"/>
              <w:rPr>
                <w:sz w:val="24"/>
                <w:szCs w:val="24"/>
              </w:rPr>
            </w:pPr>
            <w:r w:rsidRPr="00A3513A">
              <w:rPr>
                <w:rStyle w:val="9pt0pt"/>
                <w:sz w:val="24"/>
                <w:szCs w:val="24"/>
              </w:rPr>
              <w:t>2.Уміння активізувати пізнавальну діяль</w:t>
            </w:r>
            <w:r w:rsidRPr="00A3513A">
              <w:rPr>
                <w:rStyle w:val="9pt0pt"/>
                <w:sz w:val="24"/>
                <w:szCs w:val="24"/>
              </w:rPr>
              <w:softHyphen/>
              <w:t>ність учнів</w:t>
            </w:r>
          </w:p>
        </w:tc>
        <w:tc>
          <w:tcPr>
            <w:tcW w:w="2596" w:type="dxa"/>
            <w:gridSpan w:val="2"/>
          </w:tcPr>
          <w:p w:rsidR="00E63DA1" w:rsidRPr="00A3513A" w:rsidRDefault="00E63DA1" w:rsidP="00232EF7">
            <w:pPr>
              <w:pStyle w:val="21"/>
              <w:shd w:val="clear" w:color="auto" w:fill="auto"/>
              <w:spacing w:before="0" w:line="226" w:lineRule="exact"/>
              <w:ind w:left="40" w:firstLine="0"/>
              <w:jc w:val="left"/>
              <w:rPr>
                <w:sz w:val="24"/>
                <w:szCs w:val="24"/>
              </w:rPr>
            </w:pPr>
            <w:r w:rsidRPr="00A3513A">
              <w:rPr>
                <w:rStyle w:val="9pt0pt"/>
                <w:sz w:val="24"/>
                <w:szCs w:val="24"/>
              </w:rPr>
              <w:t>Створює умови, що формують мотив діяльності. Уміє захопити учнів своїм пред</w:t>
            </w:r>
            <w:r w:rsidRPr="00A3513A">
              <w:rPr>
                <w:rStyle w:val="9pt0pt"/>
                <w:sz w:val="24"/>
                <w:szCs w:val="24"/>
              </w:rPr>
              <w:softHyphen/>
              <w:t xml:space="preserve">метом, керувати колективною роботою, варіювати різноманітні методи й форми роботи. Стійкий інтерес до навчального предмета і висока пізнавальна </w:t>
            </w:r>
            <w:r w:rsidRPr="00A3513A">
              <w:rPr>
                <w:rStyle w:val="9pt0pt"/>
                <w:sz w:val="24"/>
                <w:szCs w:val="24"/>
              </w:rPr>
              <w:lastRenderedPageBreak/>
              <w:t>активність учнів поєднується з не дуже ґрунтовними знаннями, з недостатньо сформованими навичками учіння</w:t>
            </w:r>
          </w:p>
        </w:tc>
        <w:tc>
          <w:tcPr>
            <w:tcW w:w="2693" w:type="dxa"/>
          </w:tcPr>
          <w:p w:rsidR="00E63DA1" w:rsidRPr="00A3513A" w:rsidRDefault="00E63DA1" w:rsidP="00232EF7">
            <w:pPr>
              <w:pStyle w:val="21"/>
              <w:shd w:val="clear" w:color="auto" w:fill="auto"/>
              <w:spacing w:before="0" w:line="226" w:lineRule="exact"/>
              <w:ind w:left="40" w:firstLine="0"/>
              <w:jc w:val="left"/>
              <w:rPr>
                <w:sz w:val="24"/>
                <w:szCs w:val="24"/>
                <w:lang w:val="uk-UA"/>
              </w:rPr>
            </w:pPr>
            <w:r w:rsidRPr="00A3513A">
              <w:rPr>
                <w:rStyle w:val="9pt0pt"/>
                <w:sz w:val="24"/>
                <w:szCs w:val="24"/>
              </w:rPr>
              <w:lastRenderedPageBreak/>
              <w:t>Забезпечує успішне формування системи знань на основі само</w:t>
            </w:r>
            <w:r w:rsidRPr="00A3513A">
              <w:rPr>
                <w:rStyle w:val="9pt0pt"/>
                <w:sz w:val="24"/>
                <w:szCs w:val="24"/>
              </w:rPr>
              <w:softHyphen/>
              <w:t>управління процесом учіння. Уміє цікаво подати навчальний матеріал, активізувати учнів, збудивши в них інтерес до осо</w:t>
            </w:r>
            <w:r w:rsidRPr="00A3513A">
              <w:rPr>
                <w:rStyle w:val="9pt0pt"/>
                <w:sz w:val="24"/>
                <w:szCs w:val="24"/>
              </w:rPr>
              <w:softHyphen/>
              <w:t xml:space="preserve">бистостей самого предмета; уміло варіює форми і методи </w:t>
            </w:r>
            <w:r w:rsidRPr="00A3513A">
              <w:rPr>
                <w:rStyle w:val="9pt0pt"/>
                <w:sz w:val="24"/>
                <w:szCs w:val="24"/>
              </w:rPr>
              <w:lastRenderedPageBreak/>
              <w:t>навчання. Міцні, ґрунтовні знання учнів поєднуються з ви</w:t>
            </w:r>
            <w:r w:rsidRPr="00A3513A">
              <w:rPr>
                <w:rStyle w:val="9pt0pt"/>
                <w:sz w:val="24"/>
                <w:szCs w:val="24"/>
              </w:rPr>
              <w:softHyphen/>
              <w:t>сокою пізнавальною активністю і сформованими навичками</w:t>
            </w:r>
          </w:p>
        </w:tc>
        <w:tc>
          <w:tcPr>
            <w:tcW w:w="2807" w:type="dxa"/>
            <w:gridSpan w:val="2"/>
          </w:tcPr>
          <w:p w:rsidR="00E63DA1" w:rsidRPr="00A3513A" w:rsidRDefault="00E63DA1" w:rsidP="00232EF7">
            <w:pPr>
              <w:pStyle w:val="21"/>
              <w:shd w:val="clear" w:color="auto" w:fill="auto"/>
              <w:spacing w:before="0" w:line="226" w:lineRule="exact"/>
              <w:ind w:left="40" w:firstLine="0"/>
              <w:jc w:val="left"/>
              <w:rPr>
                <w:sz w:val="24"/>
                <w:szCs w:val="24"/>
              </w:rPr>
            </w:pPr>
            <w:r w:rsidRPr="00A3513A">
              <w:rPr>
                <w:rStyle w:val="9pt0pt"/>
                <w:sz w:val="24"/>
                <w:szCs w:val="24"/>
              </w:rPr>
              <w:lastRenderedPageBreak/>
              <w:t>Забезпечує залучення кожного школяра до процесу активного учіння. Стимулює внутрішню (мислительну) активність, пошу</w:t>
            </w:r>
            <w:r w:rsidRPr="00A3513A">
              <w:rPr>
                <w:rStyle w:val="9pt0pt"/>
                <w:sz w:val="24"/>
                <w:szCs w:val="24"/>
              </w:rPr>
              <w:softHyphen/>
              <w:t xml:space="preserve">кову діяльність. Уміє ясно й чітко викласти навчальний матеріал; уважний до рівня знань усіх учнів. Інтерес до </w:t>
            </w:r>
            <w:r w:rsidRPr="00A3513A">
              <w:rPr>
                <w:rStyle w:val="9pt0pt"/>
                <w:sz w:val="24"/>
                <w:szCs w:val="24"/>
              </w:rPr>
              <w:lastRenderedPageBreak/>
              <w:t>навчального предмета в учнів поєднується з міцними знаннями і сформованими навичками</w:t>
            </w:r>
          </w:p>
        </w:tc>
      </w:tr>
      <w:tr w:rsidR="00E63DA1" w:rsidRPr="00E63DA1" w:rsidTr="00232EF7">
        <w:tc>
          <w:tcPr>
            <w:tcW w:w="1651" w:type="dxa"/>
          </w:tcPr>
          <w:p w:rsidR="00E63DA1" w:rsidRPr="00A3513A" w:rsidRDefault="00E63DA1" w:rsidP="00232EF7">
            <w:pPr>
              <w:pStyle w:val="21"/>
              <w:shd w:val="clear" w:color="auto" w:fill="auto"/>
              <w:spacing w:before="0" w:line="226" w:lineRule="exact"/>
              <w:ind w:left="60" w:firstLine="0"/>
              <w:jc w:val="left"/>
              <w:rPr>
                <w:sz w:val="24"/>
                <w:szCs w:val="24"/>
              </w:rPr>
            </w:pPr>
            <w:r w:rsidRPr="00A3513A">
              <w:rPr>
                <w:rStyle w:val="9pt0pt"/>
                <w:sz w:val="24"/>
                <w:szCs w:val="24"/>
              </w:rPr>
              <w:lastRenderedPageBreak/>
              <w:t>3. Робота з роз</w:t>
            </w:r>
            <w:r w:rsidRPr="00A3513A">
              <w:rPr>
                <w:rStyle w:val="9pt0pt"/>
                <w:sz w:val="24"/>
                <w:szCs w:val="24"/>
              </w:rPr>
              <w:softHyphen/>
              <w:t>витку в учнів загально-</w:t>
            </w:r>
          </w:p>
          <w:p w:rsidR="00E63DA1" w:rsidRPr="00A3513A" w:rsidRDefault="00E63DA1" w:rsidP="00232EF7">
            <w:pPr>
              <w:pStyle w:val="21"/>
              <w:shd w:val="clear" w:color="auto" w:fill="auto"/>
              <w:spacing w:before="0" w:line="226" w:lineRule="exact"/>
              <w:ind w:left="60" w:firstLine="0"/>
              <w:jc w:val="left"/>
              <w:rPr>
                <w:sz w:val="24"/>
                <w:szCs w:val="24"/>
              </w:rPr>
            </w:pPr>
            <w:r w:rsidRPr="00A3513A">
              <w:rPr>
                <w:rStyle w:val="9pt0pt"/>
                <w:sz w:val="24"/>
                <w:szCs w:val="24"/>
              </w:rPr>
              <w:t>навчальних вмінь і навичок</w:t>
            </w:r>
          </w:p>
        </w:tc>
        <w:tc>
          <w:tcPr>
            <w:tcW w:w="2596" w:type="dxa"/>
            <w:gridSpan w:val="2"/>
          </w:tcPr>
          <w:p w:rsidR="00E63DA1" w:rsidRPr="00A3513A" w:rsidRDefault="00E63DA1" w:rsidP="00232EF7">
            <w:pPr>
              <w:pStyle w:val="21"/>
              <w:shd w:val="clear" w:color="auto" w:fill="auto"/>
              <w:spacing w:before="0" w:line="230" w:lineRule="exact"/>
              <w:ind w:left="40" w:firstLine="0"/>
              <w:jc w:val="left"/>
              <w:rPr>
                <w:sz w:val="24"/>
                <w:szCs w:val="24"/>
              </w:rPr>
            </w:pPr>
            <w:r w:rsidRPr="00A3513A">
              <w:rPr>
                <w:rStyle w:val="9pt0pt"/>
                <w:sz w:val="24"/>
                <w:szCs w:val="24"/>
              </w:rPr>
              <w:t>Прагне до формування навичок раціональної організації праці</w:t>
            </w:r>
          </w:p>
        </w:tc>
        <w:tc>
          <w:tcPr>
            <w:tcW w:w="2693" w:type="dxa"/>
          </w:tcPr>
          <w:p w:rsidR="00E63DA1" w:rsidRPr="00A3513A" w:rsidRDefault="00E63DA1" w:rsidP="00232EF7">
            <w:pPr>
              <w:pStyle w:val="21"/>
              <w:shd w:val="clear" w:color="auto" w:fill="auto"/>
              <w:spacing w:before="0" w:line="226" w:lineRule="exact"/>
              <w:ind w:left="40" w:firstLine="0"/>
              <w:jc w:val="left"/>
              <w:rPr>
                <w:sz w:val="24"/>
                <w:szCs w:val="24"/>
                <w:lang w:val="uk-UA"/>
              </w:rPr>
            </w:pPr>
            <w:r w:rsidRPr="00A3513A">
              <w:rPr>
                <w:rStyle w:val="9pt0pt"/>
                <w:sz w:val="24"/>
                <w:szCs w:val="24"/>
              </w:rPr>
              <w:t>Цілеспрямовано й професійно формує в учнів уміння й навички раціональної організації навчальної праці (самоконтроль у навчанні, раціональне планування навчальної праці, належний темп читання, письма, обчислень). Дотримується єдиних вимог щодо усного і писемного мовлення: оформлення письмових робіт</w:t>
            </w:r>
            <w:r>
              <w:rPr>
                <w:rStyle w:val="a5"/>
              </w:rPr>
              <w:t xml:space="preserve"> </w:t>
            </w:r>
            <w:r>
              <w:rPr>
                <w:rStyle w:val="9pt0pt"/>
                <w:sz w:val="24"/>
                <w:szCs w:val="24"/>
              </w:rPr>
              <w:t>учнів у зошитах, щоденниках</w:t>
            </w:r>
            <w:r w:rsidRPr="00A3513A">
              <w:rPr>
                <w:rStyle w:val="9pt0pt"/>
                <w:sz w:val="24"/>
                <w:szCs w:val="24"/>
              </w:rPr>
              <w:t>(грамотність, акуратність, каліграфія)</w:t>
            </w:r>
          </w:p>
        </w:tc>
        <w:tc>
          <w:tcPr>
            <w:tcW w:w="2807" w:type="dxa"/>
            <w:gridSpan w:val="2"/>
          </w:tcPr>
          <w:p w:rsidR="00E63DA1" w:rsidRPr="00A3513A" w:rsidRDefault="00E63DA1" w:rsidP="00232EF7">
            <w:pPr>
              <w:jc w:val="center"/>
              <w:rPr>
                <w:sz w:val="24"/>
                <w:szCs w:val="24"/>
                <w:lang w:val="uk-UA"/>
              </w:rPr>
            </w:pPr>
          </w:p>
        </w:tc>
      </w:tr>
      <w:tr w:rsidR="00E63DA1" w:rsidRPr="00A3513A" w:rsidTr="00232EF7">
        <w:tc>
          <w:tcPr>
            <w:tcW w:w="1651" w:type="dxa"/>
          </w:tcPr>
          <w:p w:rsidR="00E63DA1" w:rsidRPr="00A3513A" w:rsidRDefault="00E63DA1" w:rsidP="00232EF7">
            <w:pPr>
              <w:pStyle w:val="21"/>
              <w:shd w:val="clear" w:color="auto" w:fill="auto"/>
              <w:spacing w:before="0" w:after="60" w:line="180" w:lineRule="exact"/>
              <w:ind w:left="60" w:firstLine="0"/>
              <w:jc w:val="left"/>
              <w:rPr>
                <w:sz w:val="24"/>
                <w:szCs w:val="24"/>
              </w:rPr>
            </w:pPr>
            <w:r w:rsidRPr="00A3513A">
              <w:rPr>
                <w:rStyle w:val="9pt0pt"/>
                <w:sz w:val="24"/>
                <w:szCs w:val="24"/>
              </w:rPr>
              <w:t>4.Рівень</w:t>
            </w:r>
          </w:p>
          <w:p w:rsidR="00E63DA1" w:rsidRPr="00A3513A" w:rsidRDefault="00E63DA1" w:rsidP="00232EF7">
            <w:pPr>
              <w:pStyle w:val="21"/>
              <w:shd w:val="clear" w:color="auto" w:fill="auto"/>
              <w:spacing w:before="60" w:line="180" w:lineRule="exact"/>
              <w:ind w:left="60" w:firstLine="0"/>
              <w:jc w:val="left"/>
              <w:rPr>
                <w:sz w:val="24"/>
                <w:szCs w:val="24"/>
              </w:rPr>
            </w:pPr>
            <w:r w:rsidRPr="00A3513A">
              <w:rPr>
                <w:rStyle w:val="9pt0pt"/>
                <w:sz w:val="24"/>
                <w:szCs w:val="24"/>
              </w:rPr>
              <w:t>навченості учнів</w:t>
            </w:r>
          </w:p>
        </w:tc>
        <w:tc>
          <w:tcPr>
            <w:tcW w:w="2596" w:type="dxa"/>
            <w:gridSpan w:val="2"/>
          </w:tcPr>
          <w:p w:rsidR="00E63DA1" w:rsidRPr="00A3513A" w:rsidRDefault="00E63DA1" w:rsidP="00232EF7">
            <w:pPr>
              <w:pStyle w:val="21"/>
              <w:shd w:val="clear" w:color="auto" w:fill="auto"/>
              <w:spacing w:before="0" w:line="226" w:lineRule="exact"/>
              <w:ind w:left="40" w:firstLine="0"/>
              <w:jc w:val="left"/>
              <w:rPr>
                <w:sz w:val="24"/>
                <w:szCs w:val="24"/>
              </w:rPr>
            </w:pPr>
            <w:r w:rsidRPr="00A3513A">
              <w:rPr>
                <w:rStyle w:val="9pt0pt"/>
                <w:sz w:val="24"/>
                <w:szCs w:val="24"/>
              </w:rPr>
              <w:t>Забезпечує стійкий позитивний результат, ретельно вивчає критерії оцінювання, користується ними на практиці; об'єктивний в оцінюванні знань учнів</w:t>
            </w:r>
          </w:p>
        </w:tc>
        <w:tc>
          <w:tcPr>
            <w:tcW w:w="2693" w:type="dxa"/>
          </w:tcPr>
          <w:p w:rsidR="00E63DA1" w:rsidRPr="00A3513A" w:rsidRDefault="00E63DA1" w:rsidP="00232EF7">
            <w:pPr>
              <w:pStyle w:val="21"/>
              <w:shd w:val="clear" w:color="auto" w:fill="auto"/>
              <w:spacing w:before="0" w:line="230" w:lineRule="exact"/>
              <w:ind w:left="40" w:firstLine="0"/>
              <w:jc w:val="left"/>
              <w:rPr>
                <w:sz w:val="24"/>
                <w:szCs w:val="24"/>
              </w:rPr>
            </w:pPr>
            <w:r w:rsidRPr="00A3513A">
              <w:rPr>
                <w:rStyle w:val="9pt0pt"/>
                <w:sz w:val="24"/>
                <w:szCs w:val="24"/>
              </w:rPr>
              <w:t>Учні демонструють знання теоретичних і практичних основ предмета; показують хороші результати за наслідками зрізів, перевірних робіт, екзаменів</w:t>
            </w:r>
          </w:p>
        </w:tc>
        <w:tc>
          <w:tcPr>
            <w:tcW w:w="2807" w:type="dxa"/>
            <w:gridSpan w:val="2"/>
          </w:tcPr>
          <w:p w:rsidR="00E63DA1" w:rsidRPr="00A3513A" w:rsidRDefault="00E63DA1" w:rsidP="00232EF7">
            <w:pPr>
              <w:pStyle w:val="21"/>
              <w:shd w:val="clear" w:color="auto" w:fill="auto"/>
              <w:spacing w:before="0" w:line="226" w:lineRule="exact"/>
              <w:ind w:left="40" w:firstLine="0"/>
              <w:jc w:val="left"/>
              <w:rPr>
                <w:sz w:val="24"/>
                <w:szCs w:val="24"/>
              </w:rPr>
            </w:pPr>
            <w:r w:rsidRPr="00A3513A">
              <w:rPr>
                <w:rStyle w:val="9pt0pt"/>
                <w:sz w:val="24"/>
                <w:szCs w:val="24"/>
              </w:rPr>
              <w:t>Учні реалізують свої інтелектуальні можливості чи близькі до цього; добре сприймають, засвоюють і відтворюють пройдений навчальний матеріал, демонструють глибокі, міцні знання теорії й навички розв'язування практичних завдань, здатні включитися в самостійний пізнавальний пошук</w:t>
            </w:r>
          </w:p>
        </w:tc>
      </w:tr>
      <w:tr w:rsidR="00E63DA1" w:rsidRPr="00A3513A" w:rsidTr="00232EF7">
        <w:tc>
          <w:tcPr>
            <w:tcW w:w="9747" w:type="dxa"/>
            <w:gridSpan w:val="6"/>
          </w:tcPr>
          <w:p w:rsidR="00E63DA1" w:rsidRPr="00A3513A" w:rsidRDefault="00E63DA1" w:rsidP="00232EF7">
            <w:pPr>
              <w:jc w:val="center"/>
              <w:rPr>
                <w:sz w:val="24"/>
                <w:szCs w:val="24"/>
                <w:lang w:val="uk-UA"/>
              </w:rPr>
            </w:pPr>
            <w:r w:rsidRPr="00A3513A">
              <w:rPr>
                <w:rStyle w:val="10pt0pt"/>
                <w:rFonts w:eastAsiaTheme="minorHAnsi"/>
                <w:sz w:val="24"/>
                <w:szCs w:val="24"/>
              </w:rPr>
              <w:t>ІІІ. Комунікативна культура</w:t>
            </w:r>
          </w:p>
        </w:tc>
      </w:tr>
      <w:tr w:rsidR="00E63DA1" w:rsidRPr="00A3513A" w:rsidTr="00232EF7">
        <w:tc>
          <w:tcPr>
            <w:tcW w:w="1651" w:type="dxa"/>
          </w:tcPr>
          <w:p w:rsidR="00E63DA1" w:rsidRDefault="00E63DA1" w:rsidP="00232EF7">
            <w:pPr>
              <w:pStyle w:val="21"/>
              <w:shd w:val="clear" w:color="auto" w:fill="auto"/>
              <w:spacing w:before="0" w:line="200" w:lineRule="exact"/>
              <w:ind w:firstLine="0"/>
              <w:jc w:val="center"/>
            </w:pPr>
            <w:r>
              <w:rPr>
                <w:rStyle w:val="10pt0pt"/>
              </w:rPr>
              <w:t>Критерії</w:t>
            </w:r>
          </w:p>
        </w:tc>
        <w:tc>
          <w:tcPr>
            <w:tcW w:w="2596" w:type="dxa"/>
            <w:gridSpan w:val="2"/>
          </w:tcPr>
          <w:p w:rsidR="00E63DA1" w:rsidRPr="00A3513A" w:rsidRDefault="00E63DA1" w:rsidP="00232EF7">
            <w:pPr>
              <w:pStyle w:val="21"/>
              <w:shd w:val="clear" w:color="auto" w:fill="auto"/>
              <w:spacing w:before="0" w:line="200" w:lineRule="exact"/>
              <w:ind w:left="60" w:firstLine="0"/>
              <w:jc w:val="left"/>
              <w:rPr>
                <w:sz w:val="24"/>
                <w:szCs w:val="24"/>
              </w:rPr>
            </w:pPr>
            <w:r w:rsidRPr="00A3513A">
              <w:rPr>
                <w:rStyle w:val="10pt0pt"/>
                <w:sz w:val="24"/>
                <w:szCs w:val="24"/>
              </w:rPr>
              <w:t>Спеціаліст другої категорії</w:t>
            </w:r>
          </w:p>
        </w:tc>
        <w:tc>
          <w:tcPr>
            <w:tcW w:w="2693" w:type="dxa"/>
          </w:tcPr>
          <w:p w:rsidR="00E63DA1" w:rsidRPr="00A3513A" w:rsidRDefault="00E63DA1" w:rsidP="00232EF7">
            <w:pPr>
              <w:pStyle w:val="21"/>
              <w:shd w:val="clear" w:color="auto" w:fill="auto"/>
              <w:spacing w:before="0" w:line="200" w:lineRule="exact"/>
              <w:ind w:left="60" w:firstLine="0"/>
              <w:jc w:val="left"/>
              <w:rPr>
                <w:sz w:val="24"/>
                <w:szCs w:val="24"/>
              </w:rPr>
            </w:pPr>
            <w:r w:rsidRPr="00A3513A">
              <w:rPr>
                <w:rStyle w:val="10pt0pt"/>
                <w:sz w:val="24"/>
                <w:szCs w:val="24"/>
              </w:rPr>
              <w:t>Спеціаліст першої категорії</w:t>
            </w:r>
          </w:p>
        </w:tc>
        <w:tc>
          <w:tcPr>
            <w:tcW w:w="2807" w:type="dxa"/>
            <w:gridSpan w:val="2"/>
          </w:tcPr>
          <w:p w:rsidR="00E63DA1" w:rsidRPr="00A3513A" w:rsidRDefault="00E63DA1" w:rsidP="00232EF7">
            <w:pPr>
              <w:pStyle w:val="21"/>
              <w:shd w:val="clear" w:color="auto" w:fill="auto"/>
              <w:spacing w:before="0" w:line="200" w:lineRule="exact"/>
              <w:ind w:left="260" w:firstLine="0"/>
              <w:jc w:val="left"/>
              <w:rPr>
                <w:sz w:val="24"/>
                <w:szCs w:val="24"/>
              </w:rPr>
            </w:pPr>
            <w:r w:rsidRPr="00A3513A">
              <w:rPr>
                <w:rStyle w:val="10pt0pt"/>
                <w:sz w:val="24"/>
                <w:szCs w:val="24"/>
              </w:rPr>
              <w:t>Спеціаліст вищої категорії</w:t>
            </w:r>
          </w:p>
        </w:tc>
      </w:tr>
      <w:tr w:rsidR="00E63DA1" w:rsidRPr="00A3513A" w:rsidTr="00232EF7">
        <w:tc>
          <w:tcPr>
            <w:tcW w:w="1651" w:type="dxa"/>
          </w:tcPr>
          <w:p w:rsidR="00E63DA1" w:rsidRPr="00A3513A" w:rsidRDefault="00E63DA1" w:rsidP="00232EF7">
            <w:pPr>
              <w:pStyle w:val="21"/>
              <w:shd w:val="clear" w:color="auto" w:fill="auto"/>
              <w:spacing w:before="0" w:line="230" w:lineRule="exact"/>
              <w:ind w:firstLine="0"/>
              <w:jc w:val="left"/>
              <w:rPr>
                <w:color w:val="000000"/>
                <w:spacing w:val="-1"/>
                <w:sz w:val="24"/>
                <w:szCs w:val="24"/>
                <w:lang w:val="uk-UA"/>
              </w:rPr>
            </w:pPr>
            <w:r>
              <w:rPr>
                <w:rStyle w:val="9pt0pt"/>
                <w:sz w:val="24"/>
                <w:szCs w:val="24"/>
              </w:rPr>
              <w:t xml:space="preserve">1.Комунікативні </w:t>
            </w:r>
            <w:r w:rsidRPr="00A3513A">
              <w:rPr>
                <w:rStyle w:val="9pt0pt"/>
                <w:sz w:val="24"/>
                <w:szCs w:val="24"/>
              </w:rPr>
              <w:t>й організаторські здібності</w:t>
            </w:r>
          </w:p>
        </w:tc>
        <w:tc>
          <w:tcPr>
            <w:tcW w:w="2596" w:type="dxa"/>
            <w:gridSpan w:val="2"/>
          </w:tcPr>
          <w:p w:rsidR="00E63DA1" w:rsidRPr="00A3513A" w:rsidRDefault="00E63DA1" w:rsidP="00232EF7">
            <w:pPr>
              <w:pStyle w:val="21"/>
              <w:shd w:val="clear" w:color="auto" w:fill="auto"/>
              <w:spacing w:before="0" w:line="226" w:lineRule="exact"/>
              <w:ind w:left="60" w:firstLine="0"/>
              <w:jc w:val="left"/>
              <w:rPr>
                <w:sz w:val="24"/>
                <w:szCs w:val="24"/>
              </w:rPr>
            </w:pPr>
            <w:r w:rsidRPr="00A3513A">
              <w:rPr>
                <w:rStyle w:val="9pt0pt"/>
                <w:sz w:val="24"/>
                <w:szCs w:val="24"/>
              </w:rPr>
              <w:t>Прагне до контактів з людьми. Не обмежує коло знайомих; відстоює власну думку; планує свою роботу, проте потенціал його нахилів не вирізняється високою стійкістю</w:t>
            </w:r>
          </w:p>
        </w:tc>
        <w:tc>
          <w:tcPr>
            <w:tcW w:w="2693" w:type="dxa"/>
          </w:tcPr>
          <w:p w:rsidR="00E63DA1" w:rsidRPr="00A3513A" w:rsidRDefault="00E63DA1" w:rsidP="00232EF7">
            <w:pPr>
              <w:pStyle w:val="21"/>
              <w:shd w:val="clear" w:color="auto" w:fill="auto"/>
              <w:spacing w:before="0" w:line="230" w:lineRule="exact"/>
              <w:ind w:left="60" w:firstLine="0"/>
              <w:jc w:val="left"/>
              <w:rPr>
                <w:sz w:val="24"/>
                <w:szCs w:val="24"/>
              </w:rPr>
            </w:pPr>
            <w:r w:rsidRPr="00A3513A">
              <w:rPr>
                <w:rStyle w:val="9pt0pt"/>
                <w:sz w:val="24"/>
                <w:szCs w:val="24"/>
              </w:rPr>
              <w:t>Швидко знаходить друзів, постійно прагне розширити коло своїх знайомих; допомагає близьким, друзям; проявляє ініціативу в спілкуванні; із задоволенням бере участь в організації громадських заходів; здатний прийняти самостійне рішення в складній ситуації. Усе виконує за внутрішнім переконанням, а не з примусу. Наполегливий у діяльності, яка його приваблює</w:t>
            </w:r>
          </w:p>
        </w:tc>
        <w:tc>
          <w:tcPr>
            <w:tcW w:w="2807" w:type="dxa"/>
            <w:gridSpan w:val="2"/>
          </w:tcPr>
          <w:p w:rsidR="00E63DA1" w:rsidRPr="00A3513A" w:rsidRDefault="00E63DA1" w:rsidP="00232EF7">
            <w:pPr>
              <w:pStyle w:val="21"/>
              <w:shd w:val="clear" w:color="auto" w:fill="auto"/>
              <w:spacing w:before="0" w:line="226" w:lineRule="exact"/>
              <w:ind w:left="60" w:firstLine="0"/>
              <w:jc w:val="left"/>
              <w:rPr>
                <w:sz w:val="24"/>
                <w:szCs w:val="24"/>
              </w:rPr>
            </w:pPr>
            <w:r w:rsidRPr="00A3513A">
              <w:rPr>
                <w:rStyle w:val="9pt0pt"/>
                <w:sz w:val="24"/>
                <w:szCs w:val="24"/>
              </w:rPr>
              <w:t>Відчуває потребу в комуні</w:t>
            </w:r>
            <w:r w:rsidRPr="00A3513A">
              <w:rPr>
                <w:rStyle w:val="9pt0pt"/>
                <w:sz w:val="24"/>
                <w:szCs w:val="24"/>
              </w:rPr>
              <w:softHyphen/>
              <w:t>кативній і організаторській діяльності; швидко орієнтується в складних ситуаціях; невимушено почувається в новому колективі; ініціативний, у важких випадках віддає перевагу самостійним рішенням; відстоює власну думку й домагається її прийняття.</w:t>
            </w:r>
          </w:p>
          <w:p w:rsidR="00E63DA1" w:rsidRPr="00A3513A" w:rsidRDefault="00E63DA1" w:rsidP="00232EF7">
            <w:pPr>
              <w:pStyle w:val="21"/>
              <w:shd w:val="clear" w:color="auto" w:fill="auto"/>
              <w:spacing w:before="0" w:line="226" w:lineRule="exact"/>
              <w:ind w:left="60" w:firstLine="0"/>
              <w:jc w:val="left"/>
              <w:rPr>
                <w:sz w:val="24"/>
                <w:szCs w:val="24"/>
              </w:rPr>
            </w:pPr>
            <w:r w:rsidRPr="00A3513A">
              <w:rPr>
                <w:rStyle w:val="9pt0pt"/>
                <w:sz w:val="24"/>
                <w:szCs w:val="24"/>
              </w:rPr>
              <w:t>Шукає такі справи, які б задовольнили його потребу в комунікації та організаторській діяльності</w:t>
            </w:r>
          </w:p>
        </w:tc>
      </w:tr>
      <w:tr w:rsidR="00E63DA1" w:rsidRPr="00E63DA1" w:rsidTr="00232EF7">
        <w:tc>
          <w:tcPr>
            <w:tcW w:w="1651" w:type="dxa"/>
          </w:tcPr>
          <w:p w:rsidR="00E63DA1" w:rsidRDefault="00E63DA1" w:rsidP="00232EF7">
            <w:pPr>
              <w:pStyle w:val="21"/>
              <w:shd w:val="clear" w:color="auto" w:fill="auto"/>
              <w:spacing w:before="0" w:line="230" w:lineRule="exact"/>
              <w:ind w:left="60" w:firstLine="0"/>
              <w:jc w:val="left"/>
            </w:pPr>
            <w:r>
              <w:rPr>
                <w:rStyle w:val="9pt0pt"/>
              </w:rPr>
              <w:lastRenderedPageBreak/>
              <w:t>2. Здатність до співпраці з учнями</w:t>
            </w:r>
          </w:p>
        </w:tc>
        <w:tc>
          <w:tcPr>
            <w:tcW w:w="2596" w:type="dxa"/>
            <w:gridSpan w:val="2"/>
          </w:tcPr>
          <w:p w:rsidR="00E63DA1" w:rsidRPr="00A3513A" w:rsidRDefault="00E63DA1" w:rsidP="00232EF7">
            <w:pPr>
              <w:pStyle w:val="21"/>
              <w:shd w:val="clear" w:color="auto" w:fill="auto"/>
              <w:spacing w:before="0" w:line="230" w:lineRule="exact"/>
              <w:ind w:left="60" w:firstLine="0"/>
              <w:jc w:val="left"/>
              <w:rPr>
                <w:sz w:val="24"/>
                <w:szCs w:val="24"/>
              </w:rPr>
            </w:pPr>
            <w:r w:rsidRPr="00A3513A">
              <w:rPr>
                <w:rStyle w:val="9pt0pt"/>
                <w:sz w:val="24"/>
                <w:szCs w:val="24"/>
              </w:rPr>
              <w:t>Володіє відомими в педа</w:t>
            </w:r>
            <w:r w:rsidRPr="00A3513A">
              <w:rPr>
                <w:rStyle w:val="9pt0pt"/>
                <w:sz w:val="24"/>
                <w:szCs w:val="24"/>
              </w:rPr>
              <w:softHyphen/>
              <w:t>гогіці прийомами пере</w:t>
            </w:r>
            <w:r w:rsidRPr="00A3513A">
              <w:rPr>
                <w:rStyle w:val="9pt0pt"/>
                <w:sz w:val="24"/>
                <w:szCs w:val="24"/>
              </w:rPr>
              <w:softHyphen/>
              <w:t>конливого впливу, але ви</w:t>
            </w:r>
            <w:r w:rsidRPr="00A3513A">
              <w:rPr>
                <w:rStyle w:val="9pt0pt"/>
                <w:sz w:val="24"/>
                <w:szCs w:val="24"/>
              </w:rPr>
              <w:softHyphen/>
              <w:t>користовує їх без аналізу ситуації</w:t>
            </w:r>
          </w:p>
        </w:tc>
        <w:tc>
          <w:tcPr>
            <w:tcW w:w="2693" w:type="dxa"/>
          </w:tcPr>
          <w:p w:rsidR="00E63DA1" w:rsidRPr="00A3513A" w:rsidRDefault="00E63DA1" w:rsidP="00232EF7">
            <w:pPr>
              <w:pStyle w:val="21"/>
              <w:shd w:val="clear" w:color="auto" w:fill="auto"/>
              <w:spacing w:before="0" w:line="226" w:lineRule="exact"/>
              <w:ind w:left="60" w:firstLine="0"/>
              <w:jc w:val="left"/>
              <w:rPr>
                <w:sz w:val="24"/>
                <w:szCs w:val="24"/>
              </w:rPr>
            </w:pPr>
            <w:r w:rsidRPr="00A3513A">
              <w:rPr>
                <w:rStyle w:val="9pt0pt"/>
                <w:sz w:val="24"/>
                <w:szCs w:val="24"/>
              </w:rPr>
              <w:t>Обговорює й аналізує ситуації разом з учнями і залишає за ними право приймати власні рішення. Уміє сформувати громадську позицію учня, його реальну соціальну поведінку й вчинки, світогляд і ставлення до учня, а також готовність до по</w:t>
            </w:r>
            <w:r w:rsidRPr="00A3513A">
              <w:rPr>
                <w:rStyle w:val="9pt0pt"/>
                <w:sz w:val="24"/>
                <w:szCs w:val="24"/>
              </w:rPr>
              <w:softHyphen/>
              <w:t>дальших виховних впливів учителя</w:t>
            </w:r>
          </w:p>
        </w:tc>
        <w:tc>
          <w:tcPr>
            <w:tcW w:w="2807" w:type="dxa"/>
            <w:gridSpan w:val="2"/>
          </w:tcPr>
          <w:p w:rsidR="00E63DA1" w:rsidRPr="00A3513A" w:rsidRDefault="00E63DA1" w:rsidP="00232EF7">
            <w:pPr>
              <w:pStyle w:val="21"/>
              <w:shd w:val="clear" w:color="auto" w:fill="auto"/>
              <w:spacing w:before="0" w:line="226" w:lineRule="exact"/>
              <w:ind w:left="60" w:firstLine="0"/>
              <w:jc w:val="left"/>
              <w:rPr>
                <w:sz w:val="24"/>
                <w:szCs w:val="24"/>
                <w:lang w:val="uk-UA"/>
              </w:rPr>
            </w:pPr>
            <w:r w:rsidRPr="00A3513A">
              <w:rPr>
                <w:rStyle w:val="9pt0pt"/>
                <w:sz w:val="24"/>
                <w:szCs w:val="24"/>
              </w:rPr>
              <w:t>Веде постійний пошук нових прийомів переконливого впливу й передбачає їх можливе ви</w:t>
            </w:r>
            <w:r w:rsidRPr="00A3513A">
              <w:rPr>
                <w:rStyle w:val="9pt0pt"/>
                <w:sz w:val="24"/>
                <w:szCs w:val="24"/>
              </w:rPr>
              <w:softHyphen/>
              <w:t>користання в спілкуванні. Ви</w:t>
            </w:r>
            <w:r w:rsidRPr="00A3513A">
              <w:rPr>
                <w:rStyle w:val="9pt0pt"/>
                <w:sz w:val="24"/>
                <w:szCs w:val="24"/>
              </w:rPr>
              <w:softHyphen/>
              <w:t>ховує вміння толерантно ста</w:t>
            </w:r>
            <w:r w:rsidRPr="00A3513A">
              <w:rPr>
                <w:rStyle w:val="9pt0pt"/>
                <w:sz w:val="24"/>
                <w:szCs w:val="24"/>
              </w:rPr>
              <w:softHyphen/>
              <w:t>витися До чужих поглядів. Уміє обґрунтовано користуватися поєднанням методів навчання й виховання, що дає змогу досягти хороших результатів при оптимальному докладанні ро</w:t>
            </w:r>
            <w:r w:rsidRPr="00A3513A">
              <w:rPr>
                <w:rStyle w:val="9pt0pt"/>
                <w:sz w:val="24"/>
                <w:szCs w:val="24"/>
              </w:rPr>
              <w:softHyphen/>
              <w:t>зумових, вольових та емоційних зусиль учителя й учнів</w:t>
            </w:r>
          </w:p>
        </w:tc>
      </w:tr>
      <w:tr w:rsidR="00E63DA1" w:rsidRPr="00A3513A" w:rsidTr="00232EF7">
        <w:tc>
          <w:tcPr>
            <w:tcW w:w="1651" w:type="dxa"/>
          </w:tcPr>
          <w:p w:rsidR="00E63DA1" w:rsidRPr="00A3513A" w:rsidRDefault="00E63DA1" w:rsidP="00232EF7">
            <w:pPr>
              <w:pStyle w:val="21"/>
              <w:shd w:val="clear" w:color="auto" w:fill="auto"/>
              <w:spacing w:before="0" w:line="230" w:lineRule="exact"/>
              <w:ind w:left="60" w:firstLine="0"/>
              <w:jc w:val="left"/>
              <w:rPr>
                <w:sz w:val="24"/>
                <w:szCs w:val="24"/>
              </w:rPr>
            </w:pPr>
            <w:r w:rsidRPr="00A3513A">
              <w:rPr>
                <w:rStyle w:val="9pt0pt"/>
                <w:sz w:val="24"/>
                <w:szCs w:val="24"/>
              </w:rPr>
              <w:t>3. Готовність до співпраці з колегами</w:t>
            </w:r>
          </w:p>
        </w:tc>
        <w:tc>
          <w:tcPr>
            <w:tcW w:w="2596" w:type="dxa"/>
            <w:gridSpan w:val="2"/>
          </w:tcPr>
          <w:p w:rsidR="00E63DA1" w:rsidRPr="00A3513A" w:rsidRDefault="00E63DA1" w:rsidP="00232EF7">
            <w:pPr>
              <w:pStyle w:val="21"/>
              <w:shd w:val="clear" w:color="auto" w:fill="auto"/>
              <w:spacing w:before="0" w:line="226" w:lineRule="exact"/>
              <w:ind w:left="60" w:firstLine="0"/>
              <w:jc w:val="left"/>
              <w:rPr>
                <w:sz w:val="24"/>
                <w:szCs w:val="24"/>
              </w:rPr>
            </w:pPr>
            <w:r w:rsidRPr="00A3513A">
              <w:rPr>
                <w:rStyle w:val="9pt0pt"/>
                <w:sz w:val="24"/>
                <w:szCs w:val="24"/>
              </w:rPr>
              <w:t>Володіє адаптивним стилем поведінки, педагогічного спілкування; намагається створити навколо себе доброзичливу обстановку співпраці з колегами</w:t>
            </w:r>
          </w:p>
        </w:tc>
        <w:tc>
          <w:tcPr>
            <w:tcW w:w="2693" w:type="dxa"/>
          </w:tcPr>
          <w:p w:rsidR="00E63DA1" w:rsidRPr="00A3513A" w:rsidRDefault="00E63DA1" w:rsidP="00232EF7">
            <w:pPr>
              <w:pStyle w:val="21"/>
              <w:shd w:val="clear" w:color="auto" w:fill="auto"/>
              <w:spacing w:before="0" w:line="230" w:lineRule="exact"/>
              <w:ind w:left="60" w:firstLine="0"/>
              <w:jc w:val="left"/>
              <w:rPr>
                <w:sz w:val="24"/>
                <w:szCs w:val="24"/>
              </w:rPr>
            </w:pPr>
            <w:r w:rsidRPr="00A3513A">
              <w:rPr>
                <w:rStyle w:val="9pt0pt"/>
                <w:sz w:val="24"/>
                <w:szCs w:val="24"/>
              </w:rPr>
              <w:t>Намагається вибрати стосовно кожного з колег такий спосіб поведінки, де найкраще поєднується індивідуальний підхід з утвердженням колективістських принципів моралі</w:t>
            </w:r>
          </w:p>
        </w:tc>
        <w:tc>
          <w:tcPr>
            <w:tcW w:w="2807" w:type="dxa"/>
            <w:gridSpan w:val="2"/>
          </w:tcPr>
          <w:p w:rsidR="00E63DA1" w:rsidRPr="00A3513A" w:rsidRDefault="00E63DA1" w:rsidP="00232EF7">
            <w:pPr>
              <w:pStyle w:val="21"/>
              <w:shd w:val="clear" w:color="auto" w:fill="auto"/>
              <w:spacing w:before="0" w:line="230" w:lineRule="exact"/>
              <w:ind w:left="60" w:firstLine="0"/>
              <w:jc w:val="left"/>
              <w:rPr>
                <w:sz w:val="24"/>
                <w:szCs w:val="24"/>
              </w:rPr>
            </w:pPr>
            <w:r w:rsidRPr="00A3513A">
              <w:rPr>
                <w:rStyle w:val="9pt0pt"/>
                <w:sz w:val="24"/>
                <w:szCs w:val="24"/>
              </w:rPr>
              <w:t>Неухильно дотримується професійної етики спілкування; у будь-якій ситуації координує свої дії з колегами</w:t>
            </w:r>
          </w:p>
        </w:tc>
      </w:tr>
      <w:tr w:rsidR="00E63DA1" w:rsidRPr="00A3513A" w:rsidTr="00232EF7">
        <w:tc>
          <w:tcPr>
            <w:tcW w:w="1651" w:type="dxa"/>
          </w:tcPr>
          <w:p w:rsidR="00E63DA1" w:rsidRPr="00A3513A" w:rsidRDefault="00E63DA1" w:rsidP="00232EF7">
            <w:pPr>
              <w:pStyle w:val="21"/>
              <w:shd w:val="clear" w:color="auto" w:fill="auto"/>
              <w:spacing w:before="0" w:line="230" w:lineRule="exact"/>
              <w:ind w:left="60" w:firstLine="0"/>
              <w:jc w:val="left"/>
              <w:rPr>
                <w:sz w:val="24"/>
                <w:szCs w:val="24"/>
              </w:rPr>
            </w:pPr>
            <w:r w:rsidRPr="00A3513A">
              <w:rPr>
                <w:rStyle w:val="9pt0pt"/>
                <w:sz w:val="24"/>
                <w:szCs w:val="24"/>
              </w:rPr>
              <w:t>4. Готовність до співпраці з батьками</w:t>
            </w:r>
          </w:p>
        </w:tc>
        <w:tc>
          <w:tcPr>
            <w:tcW w:w="2596" w:type="dxa"/>
            <w:gridSpan w:val="2"/>
          </w:tcPr>
          <w:p w:rsidR="00E63DA1" w:rsidRPr="00A3513A" w:rsidRDefault="00E63DA1" w:rsidP="00232EF7">
            <w:pPr>
              <w:pStyle w:val="21"/>
              <w:shd w:val="clear" w:color="auto" w:fill="auto"/>
              <w:spacing w:before="0" w:line="230" w:lineRule="exact"/>
              <w:ind w:left="60" w:firstLine="0"/>
              <w:jc w:val="left"/>
              <w:rPr>
                <w:sz w:val="24"/>
                <w:szCs w:val="24"/>
              </w:rPr>
            </w:pPr>
            <w:r w:rsidRPr="00A3513A">
              <w:rPr>
                <w:rStyle w:val="9pt0pt"/>
                <w:sz w:val="24"/>
                <w:szCs w:val="24"/>
              </w:rPr>
              <w:t>Визначає педагогічні завдання з урахуванням особливостей дітей і потреб сім'ї, систематично співпрацює з батьками</w:t>
            </w:r>
          </w:p>
        </w:tc>
        <w:tc>
          <w:tcPr>
            <w:tcW w:w="2693" w:type="dxa"/>
          </w:tcPr>
          <w:p w:rsidR="00E63DA1" w:rsidRPr="00A3513A" w:rsidRDefault="00E63DA1" w:rsidP="00232EF7">
            <w:pPr>
              <w:pStyle w:val="21"/>
              <w:shd w:val="clear" w:color="auto" w:fill="auto"/>
              <w:spacing w:before="0" w:line="230" w:lineRule="exact"/>
              <w:ind w:left="60" w:firstLine="0"/>
              <w:jc w:val="left"/>
              <w:rPr>
                <w:sz w:val="24"/>
                <w:szCs w:val="24"/>
              </w:rPr>
            </w:pPr>
            <w:r w:rsidRPr="00A3513A">
              <w:rPr>
                <w:rStyle w:val="9pt0pt"/>
                <w:sz w:val="24"/>
                <w:szCs w:val="24"/>
              </w:rPr>
              <w:t>Залучає батьків до діяльності; спрямованої на створення умов, сприятливих для розвитку їхніх дітей; формує в батьків позитивне ставлення до оволодіння знаннями педагогіки й психології</w:t>
            </w:r>
          </w:p>
        </w:tc>
        <w:tc>
          <w:tcPr>
            <w:tcW w:w="2807" w:type="dxa"/>
            <w:gridSpan w:val="2"/>
          </w:tcPr>
          <w:p w:rsidR="00E63DA1" w:rsidRPr="00A3513A" w:rsidRDefault="00E63DA1" w:rsidP="00232EF7">
            <w:pPr>
              <w:pStyle w:val="21"/>
              <w:shd w:val="clear" w:color="auto" w:fill="auto"/>
              <w:spacing w:before="0" w:line="226" w:lineRule="exact"/>
              <w:ind w:left="60" w:firstLine="0"/>
              <w:jc w:val="left"/>
              <w:rPr>
                <w:sz w:val="24"/>
                <w:szCs w:val="24"/>
              </w:rPr>
            </w:pPr>
            <w:r w:rsidRPr="00A3513A">
              <w:rPr>
                <w:rStyle w:val="9pt0pt"/>
                <w:sz w:val="24"/>
                <w:szCs w:val="24"/>
              </w:rPr>
              <w:t>Налагоджує контакт із сім'єю не тільки тоді, коли потрібна допомога батьків, а постійно, домагаючись відвертості, взаєморозуміння, чуйності</w:t>
            </w:r>
          </w:p>
        </w:tc>
      </w:tr>
      <w:tr w:rsidR="00E63DA1" w:rsidRPr="00A3513A" w:rsidTr="00232EF7">
        <w:tc>
          <w:tcPr>
            <w:tcW w:w="1651" w:type="dxa"/>
          </w:tcPr>
          <w:p w:rsidR="00E63DA1" w:rsidRPr="00A3513A" w:rsidRDefault="00E63DA1" w:rsidP="00232EF7">
            <w:pPr>
              <w:pStyle w:val="21"/>
              <w:shd w:val="clear" w:color="auto" w:fill="auto"/>
              <w:spacing w:before="0" w:line="230" w:lineRule="exact"/>
              <w:ind w:left="60" w:firstLine="0"/>
              <w:jc w:val="left"/>
              <w:rPr>
                <w:sz w:val="24"/>
                <w:szCs w:val="24"/>
              </w:rPr>
            </w:pPr>
            <w:r w:rsidRPr="00A3513A">
              <w:rPr>
                <w:rStyle w:val="9pt0pt"/>
                <w:sz w:val="24"/>
                <w:szCs w:val="24"/>
              </w:rPr>
              <w:t>5. Педагогічний такт</w:t>
            </w:r>
          </w:p>
        </w:tc>
        <w:tc>
          <w:tcPr>
            <w:tcW w:w="2596" w:type="dxa"/>
            <w:gridSpan w:val="2"/>
          </w:tcPr>
          <w:p w:rsidR="00E63DA1" w:rsidRPr="00A3513A" w:rsidRDefault="00E63DA1" w:rsidP="00232EF7">
            <w:pPr>
              <w:pStyle w:val="21"/>
              <w:shd w:val="clear" w:color="auto" w:fill="auto"/>
              <w:spacing w:before="0" w:line="230" w:lineRule="exact"/>
              <w:ind w:left="60" w:firstLine="0"/>
              <w:jc w:val="left"/>
              <w:rPr>
                <w:sz w:val="24"/>
                <w:szCs w:val="24"/>
              </w:rPr>
            </w:pPr>
            <w:r w:rsidRPr="00A3513A">
              <w:rPr>
                <w:rStyle w:val="9pt0pt"/>
                <w:sz w:val="24"/>
                <w:szCs w:val="24"/>
              </w:rPr>
              <w:t>Володіє педагогічним тактом, а деякі його порушення не позначаються негативно на стосунках з учнями .</w:t>
            </w:r>
          </w:p>
        </w:tc>
        <w:tc>
          <w:tcPr>
            <w:tcW w:w="2693" w:type="dxa"/>
          </w:tcPr>
          <w:p w:rsidR="00E63DA1" w:rsidRPr="00A3513A" w:rsidRDefault="00E63DA1" w:rsidP="00232EF7">
            <w:pPr>
              <w:pStyle w:val="21"/>
              <w:shd w:val="clear" w:color="auto" w:fill="auto"/>
              <w:spacing w:before="0" w:line="230" w:lineRule="exact"/>
              <w:ind w:firstLine="0"/>
              <w:rPr>
                <w:sz w:val="24"/>
                <w:szCs w:val="24"/>
              </w:rPr>
            </w:pPr>
            <w:r w:rsidRPr="00A3513A">
              <w:rPr>
                <w:rStyle w:val="9pt0pt"/>
                <w:sz w:val="24"/>
                <w:szCs w:val="24"/>
              </w:rPr>
              <w:t>Стосунки з дітьми будує на довірі, повазі, вимогливості, справедливості</w:t>
            </w:r>
          </w:p>
        </w:tc>
        <w:tc>
          <w:tcPr>
            <w:tcW w:w="2807" w:type="dxa"/>
            <w:gridSpan w:val="2"/>
          </w:tcPr>
          <w:p w:rsidR="00E63DA1" w:rsidRPr="00A3513A" w:rsidRDefault="00E63DA1" w:rsidP="00232EF7">
            <w:pPr>
              <w:jc w:val="center"/>
              <w:rPr>
                <w:sz w:val="24"/>
                <w:szCs w:val="24"/>
                <w:lang w:val="uk-UA"/>
              </w:rPr>
            </w:pPr>
          </w:p>
        </w:tc>
      </w:tr>
      <w:tr w:rsidR="00E63DA1" w:rsidRPr="00A3513A" w:rsidTr="00232EF7">
        <w:tc>
          <w:tcPr>
            <w:tcW w:w="1651" w:type="dxa"/>
          </w:tcPr>
          <w:p w:rsidR="00E63DA1" w:rsidRPr="00A3513A" w:rsidRDefault="00E63DA1" w:rsidP="00232EF7">
            <w:pPr>
              <w:pStyle w:val="21"/>
              <w:shd w:val="clear" w:color="auto" w:fill="auto"/>
              <w:spacing w:before="0" w:line="230" w:lineRule="exact"/>
              <w:ind w:firstLine="0"/>
              <w:rPr>
                <w:sz w:val="24"/>
                <w:szCs w:val="24"/>
              </w:rPr>
            </w:pPr>
            <w:r w:rsidRPr="00A3513A">
              <w:rPr>
                <w:rStyle w:val="9pt0pt"/>
                <w:sz w:val="24"/>
                <w:szCs w:val="24"/>
              </w:rPr>
              <w:t>6. Педагогічна культура</w:t>
            </w:r>
          </w:p>
        </w:tc>
        <w:tc>
          <w:tcPr>
            <w:tcW w:w="2596" w:type="dxa"/>
            <w:gridSpan w:val="2"/>
          </w:tcPr>
          <w:p w:rsidR="00E63DA1" w:rsidRPr="00A3513A" w:rsidRDefault="00E63DA1" w:rsidP="00232EF7">
            <w:pPr>
              <w:pStyle w:val="21"/>
              <w:shd w:val="clear" w:color="auto" w:fill="auto"/>
              <w:spacing w:before="0" w:line="230" w:lineRule="exact"/>
              <w:ind w:firstLine="0"/>
              <w:rPr>
                <w:sz w:val="24"/>
                <w:szCs w:val="24"/>
              </w:rPr>
            </w:pPr>
            <w:r w:rsidRPr="00A3513A">
              <w:rPr>
                <w:rStyle w:val="9pt0pt"/>
                <w:sz w:val="24"/>
                <w:szCs w:val="24"/>
              </w:rPr>
              <w:t>Знає елементарні вимоги до мови, специфіку інтонацій у Мовленні, темпу мовлення дотримується не завжди</w:t>
            </w:r>
          </w:p>
        </w:tc>
        <w:tc>
          <w:tcPr>
            <w:tcW w:w="2693" w:type="dxa"/>
          </w:tcPr>
          <w:p w:rsidR="00E63DA1" w:rsidRPr="00A3513A" w:rsidRDefault="00E63DA1" w:rsidP="00232EF7">
            <w:pPr>
              <w:pStyle w:val="21"/>
              <w:shd w:val="clear" w:color="auto" w:fill="auto"/>
              <w:spacing w:before="0" w:line="230" w:lineRule="exact"/>
              <w:ind w:left="80" w:firstLine="0"/>
              <w:jc w:val="left"/>
              <w:rPr>
                <w:sz w:val="24"/>
                <w:szCs w:val="24"/>
              </w:rPr>
            </w:pPr>
            <w:r w:rsidRPr="00A3513A">
              <w:rPr>
                <w:rStyle w:val="9pt0pt"/>
                <w:sz w:val="24"/>
                <w:szCs w:val="24"/>
              </w:rPr>
              <w:t>Уміє чітко й логічно висловлювати думки в усній, письмовій та графічній формі. Має багатий словниковий запас, добру дикцію, правильну інтонацію</w:t>
            </w:r>
          </w:p>
        </w:tc>
        <w:tc>
          <w:tcPr>
            <w:tcW w:w="2807" w:type="dxa"/>
            <w:gridSpan w:val="2"/>
          </w:tcPr>
          <w:p w:rsidR="00E63DA1" w:rsidRPr="00A3513A" w:rsidRDefault="00E63DA1" w:rsidP="00232EF7">
            <w:pPr>
              <w:pStyle w:val="21"/>
              <w:shd w:val="clear" w:color="auto" w:fill="auto"/>
              <w:spacing w:before="0" w:line="230" w:lineRule="exact"/>
              <w:ind w:left="60" w:firstLine="0"/>
              <w:jc w:val="left"/>
              <w:rPr>
                <w:sz w:val="24"/>
                <w:szCs w:val="24"/>
              </w:rPr>
            </w:pPr>
            <w:r w:rsidRPr="00A3513A">
              <w:rPr>
                <w:rStyle w:val="9pt0pt"/>
                <w:sz w:val="24"/>
                <w:szCs w:val="24"/>
              </w:rPr>
              <w:t>Досконало володіє своєю мовою, словом, професійною термінологією</w:t>
            </w:r>
          </w:p>
        </w:tc>
      </w:tr>
      <w:tr w:rsidR="00E63DA1" w:rsidRPr="00A3513A" w:rsidTr="00232EF7">
        <w:tc>
          <w:tcPr>
            <w:tcW w:w="1651" w:type="dxa"/>
          </w:tcPr>
          <w:p w:rsidR="00E63DA1" w:rsidRPr="00A3513A" w:rsidRDefault="00E63DA1" w:rsidP="00232EF7">
            <w:pPr>
              <w:pStyle w:val="21"/>
              <w:shd w:val="clear" w:color="auto" w:fill="auto"/>
              <w:spacing w:before="0" w:line="230" w:lineRule="exact"/>
              <w:ind w:firstLine="0"/>
              <w:rPr>
                <w:sz w:val="24"/>
                <w:szCs w:val="24"/>
              </w:rPr>
            </w:pPr>
            <w:r w:rsidRPr="00A3513A">
              <w:rPr>
                <w:rStyle w:val="9pt0pt"/>
                <w:sz w:val="24"/>
                <w:szCs w:val="24"/>
              </w:rPr>
              <w:t>7. Створення комфортного мікроклімату</w:t>
            </w:r>
          </w:p>
        </w:tc>
        <w:tc>
          <w:tcPr>
            <w:tcW w:w="2596" w:type="dxa"/>
            <w:gridSpan w:val="2"/>
          </w:tcPr>
          <w:p w:rsidR="00E63DA1" w:rsidRPr="00A3513A" w:rsidRDefault="00E63DA1" w:rsidP="00232EF7">
            <w:pPr>
              <w:pStyle w:val="21"/>
              <w:shd w:val="clear" w:color="auto" w:fill="auto"/>
              <w:spacing w:before="0" w:line="230" w:lineRule="exact"/>
              <w:ind w:left="80" w:firstLine="0"/>
              <w:jc w:val="left"/>
              <w:rPr>
                <w:sz w:val="24"/>
                <w:szCs w:val="24"/>
              </w:rPr>
            </w:pPr>
            <w:r w:rsidRPr="00A3513A">
              <w:rPr>
                <w:rStyle w:val="9pt0pt"/>
                <w:sz w:val="24"/>
                <w:szCs w:val="24"/>
              </w:rPr>
              <w:t>Г либоко вірить у великі можливості кожного учня. Створює сприятливий морально-психологічний клімат для кожної дитини</w:t>
            </w:r>
          </w:p>
        </w:tc>
        <w:tc>
          <w:tcPr>
            <w:tcW w:w="2693" w:type="dxa"/>
          </w:tcPr>
          <w:p w:rsidR="00E63DA1" w:rsidRPr="00A3513A" w:rsidRDefault="00E63DA1" w:rsidP="00232EF7">
            <w:pPr>
              <w:pStyle w:val="21"/>
              <w:shd w:val="clear" w:color="auto" w:fill="auto"/>
              <w:spacing w:before="0" w:line="226" w:lineRule="exact"/>
              <w:ind w:left="80" w:firstLine="0"/>
              <w:jc w:val="left"/>
              <w:rPr>
                <w:sz w:val="24"/>
                <w:szCs w:val="24"/>
              </w:rPr>
            </w:pPr>
            <w:r w:rsidRPr="00A3513A">
              <w:rPr>
                <w:rStyle w:val="9pt0pt"/>
                <w:sz w:val="24"/>
                <w:szCs w:val="24"/>
              </w:rPr>
              <w:t>Наполегливо формує моральні уявлення, поняття учнів, виховує почуття гуманності, співчуття, жалю, чуйності. Створює умови для розвитку талантів, розумових і фізичних здібностей, загальної культури особистості</w:t>
            </w:r>
          </w:p>
        </w:tc>
        <w:tc>
          <w:tcPr>
            <w:tcW w:w="2807" w:type="dxa"/>
            <w:gridSpan w:val="2"/>
          </w:tcPr>
          <w:p w:rsidR="00E63DA1" w:rsidRPr="00A3513A" w:rsidRDefault="00E63DA1" w:rsidP="00232EF7">
            <w:pPr>
              <w:pStyle w:val="21"/>
              <w:shd w:val="clear" w:color="auto" w:fill="auto"/>
              <w:spacing w:before="0" w:line="230" w:lineRule="exact"/>
              <w:ind w:left="60" w:firstLine="0"/>
              <w:jc w:val="left"/>
              <w:rPr>
                <w:sz w:val="24"/>
                <w:szCs w:val="24"/>
              </w:rPr>
            </w:pPr>
            <w:r w:rsidRPr="00A3513A">
              <w:rPr>
                <w:rStyle w:val="9pt0pt"/>
                <w:sz w:val="24"/>
                <w:szCs w:val="24"/>
              </w:rPr>
              <w:t>Сприяє пошуку, відбору і творчому розвиткові обдарованих дітей</w:t>
            </w:r>
          </w:p>
        </w:tc>
      </w:tr>
    </w:tbl>
    <w:p w:rsidR="00E63DA1" w:rsidRPr="00A3513A" w:rsidRDefault="00E63DA1" w:rsidP="00E63DA1">
      <w:pPr>
        <w:pStyle w:val="21"/>
        <w:shd w:val="clear" w:color="auto" w:fill="auto"/>
        <w:spacing w:before="0" w:line="322" w:lineRule="exact"/>
        <w:ind w:right="40" w:firstLine="0"/>
        <w:jc w:val="left"/>
        <w:rPr>
          <w:lang w:val="uk-UA"/>
        </w:rPr>
      </w:pPr>
      <w:r>
        <w:rPr>
          <w:rFonts w:asciiTheme="minorHAnsi" w:eastAsiaTheme="minorHAnsi" w:hAnsiTheme="minorHAnsi" w:cstheme="minorBidi"/>
          <w:spacing w:val="0"/>
          <w:sz w:val="24"/>
          <w:szCs w:val="24"/>
          <w:lang w:val="uk-UA"/>
        </w:rPr>
        <w:lastRenderedPageBreak/>
        <w:t xml:space="preserve">        </w:t>
      </w:r>
      <w:r w:rsidRPr="00A3513A">
        <w:rPr>
          <w:b/>
          <w:lang w:val="uk-UA"/>
        </w:rPr>
        <w:t>Сертифікація педагогічних працівників</w:t>
      </w:r>
      <w:r w:rsidRPr="00A3513A">
        <w:rPr>
          <w:lang w:val="uk-UA"/>
        </w:rPr>
        <w:t xml:space="preserve">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E63DA1" w:rsidRDefault="00E63DA1" w:rsidP="00E63DA1">
      <w:pPr>
        <w:pStyle w:val="21"/>
        <w:shd w:val="clear" w:color="auto" w:fill="auto"/>
        <w:spacing w:before="0" w:after="300" w:line="322" w:lineRule="exact"/>
        <w:ind w:left="80" w:right="40" w:firstLine="700"/>
        <w:jc w:val="left"/>
      </w:pPr>
      <w:r>
        <w:t>Сертифікація педагогічного працівника відбувається на добровільних засадах виключно за його ініціативою.</w:t>
      </w:r>
    </w:p>
    <w:p w:rsidR="00E63DA1" w:rsidRDefault="00E63DA1" w:rsidP="00E63DA1">
      <w:pPr>
        <w:pStyle w:val="23"/>
        <w:numPr>
          <w:ilvl w:val="0"/>
          <w:numId w:val="2"/>
        </w:numPr>
        <w:shd w:val="clear" w:color="auto" w:fill="auto"/>
        <w:tabs>
          <w:tab w:val="left" w:pos="815"/>
        </w:tabs>
        <w:spacing w:before="0" w:after="0" w:line="322" w:lineRule="exact"/>
        <w:ind w:left="780" w:right="940"/>
        <w:jc w:val="left"/>
      </w:pPr>
      <w:bookmarkStart w:id="3" w:name="bookmark3"/>
      <w:r>
        <w:t>Критерії, правила і процедури оцінювання управлінської діяльності керівних працівників закладу освіти.</w:t>
      </w:r>
      <w:bookmarkEnd w:id="3"/>
    </w:p>
    <w:p w:rsidR="00E63DA1" w:rsidRDefault="00E63DA1" w:rsidP="00E63DA1">
      <w:pPr>
        <w:pStyle w:val="21"/>
        <w:shd w:val="clear" w:color="auto" w:fill="auto"/>
        <w:spacing w:before="0" w:line="322" w:lineRule="exact"/>
        <w:ind w:left="80" w:right="40" w:firstLine="700"/>
        <w:jc w:val="left"/>
      </w:pPr>
      <w:r>
        <w:t>Управлінська діяльність керівних працівників закладу освіти на сучасному етапі передбачає вирішення низки концептуальних положень, а саме:</w:t>
      </w:r>
    </w:p>
    <w:p w:rsidR="00E63DA1" w:rsidRDefault="00E63DA1" w:rsidP="00E63DA1">
      <w:pPr>
        <w:pStyle w:val="21"/>
        <w:numPr>
          <w:ilvl w:val="0"/>
          <w:numId w:val="1"/>
        </w:numPr>
        <w:shd w:val="clear" w:color="auto" w:fill="auto"/>
        <w:tabs>
          <w:tab w:val="left" w:pos="1084"/>
        </w:tabs>
        <w:spacing w:before="0" w:line="322" w:lineRule="exact"/>
        <w:ind w:left="80" w:right="40" w:firstLine="700"/>
        <w:jc w:val="left"/>
      </w:pPr>
      <w:r>
        <w:t xml:space="preserve">створення умов </w:t>
      </w:r>
      <w:proofErr w:type="gramStart"/>
      <w:r>
        <w:t>для переходу</w:t>
      </w:r>
      <w:proofErr w:type="gramEnd"/>
      <w:r>
        <w:t xml:space="preserve"> від адміністративного стилю управління до громадсько-державного;</w:t>
      </w:r>
    </w:p>
    <w:p w:rsidR="00E63DA1" w:rsidRDefault="00E63DA1" w:rsidP="00E63DA1">
      <w:pPr>
        <w:pStyle w:val="21"/>
        <w:numPr>
          <w:ilvl w:val="0"/>
          <w:numId w:val="1"/>
        </w:numPr>
        <w:shd w:val="clear" w:color="auto" w:fill="auto"/>
        <w:tabs>
          <w:tab w:val="left" w:pos="1084"/>
        </w:tabs>
        <w:spacing w:before="0" w:line="322" w:lineRule="exact"/>
        <w:ind w:left="80" w:right="40" w:firstLine="700"/>
        <w:jc w:val="left"/>
      </w:pPr>
      <w:r>
        <w:t>раціональний розподіл роботи між працівниками закладу з урахуванням їх кваліфікації, досвіду та ділових якостей;</w:t>
      </w:r>
    </w:p>
    <w:p w:rsidR="00E63DA1" w:rsidRDefault="00E63DA1" w:rsidP="00E63DA1">
      <w:pPr>
        <w:pStyle w:val="21"/>
        <w:numPr>
          <w:ilvl w:val="0"/>
          <w:numId w:val="1"/>
        </w:numPr>
        <w:shd w:val="clear" w:color="auto" w:fill="auto"/>
        <w:tabs>
          <w:tab w:val="left" w:pos="1084"/>
        </w:tabs>
        <w:spacing w:before="0" w:line="322" w:lineRule="exact"/>
        <w:ind w:left="80" w:right="40" w:firstLine="700"/>
      </w:pPr>
      <w:r>
        <w:t>забезпечення оптимальної організації освітнього процесу, який би забезпечував належний рівень освіченості і вихованості випускників та підготовку їх до життя в сучасних умовах;</w:t>
      </w:r>
    </w:p>
    <w:p w:rsidR="00E63DA1" w:rsidRDefault="00E63DA1" w:rsidP="00E63DA1">
      <w:pPr>
        <w:pStyle w:val="21"/>
        <w:numPr>
          <w:ilvl w:val="0"/>
          <w:numId w:val="1"/>
        </w:numPr>
        <w:shd w:val="clear" w:color="auto" w:fill="auto"/>
        <w:tabs>
          <w:tab w:val="left" w:pos="1084"/>
        </w:tabs>
        <w:spacing w:before="0" w:line="322" w:lineRule="exact"/>
        <w:ind w:left="80" w:right="40" w:firstLine="700"/>
      </w:pPr>
      <w:r>
        <w:t>визначення найбільш ефективних для керівництва шляхів і форм реалізації стратегічних завдань, які б повною мірою відповідали особливостям роботи закладу та діловим якостям адміністрації, раціональне витрачення часу всіма працівниками закладу;</w:t>
      </w:r>
    </w:p>
    <w:p w:rsidR="00E63DA1" w:rsidRDefault="00E63DA1" w:rsidP="00E63DA1">
      <w:pPr>
        <w:pStyle w:val="21"/>
        <w:numPr>
          <w:ilvl w:val="0"/>
          <w:numId w:val="1"/>
        </w:numPr>
        <w:shd w:val="clear" w:color="auto" w:fill="auto"/>
        <w:tabs>
          <w:tab w:val="left" w:pos="1084"/>
        </w:tabs>
        <w:spacing w:before="0" w:line="322" w:lineRule="exact"/>
        <w:ind w:left="80" w:right="40" w:firstLine="700"/>
        <w:jc w:val="left"/>
      </w:pPr>
      <w:r>
        <w:t>правильне і найбільш ефективне використання навчально-матеріальної бази та створення сприятливих умов для її поповнення в сучасних умовах;</w:t>
      </w:r>
    </w:p>
    <w:p w:rsidR="00E63DA1" w:rsidRDefault="00E63DA1" w:rsidP="00E63DA1">
      <w:pPr>
        <w:pStyle w:val="21"/>
        <w:numPr>
          <w:ilvl w:val="0"/>
          <w:numId w:val="1"/>
        </w:numPr>
        <w:shd w:val="clear" w:color="auto" w:fill="auto"/>
        <w:tabs>
          <w:tab w:val="left" w:pos="1084"/>
        </w:tabs>
        <w:spacing w:before="0" w:line="322" w:lineRule="exact"/>
        <w:ind w:left="80" w:right="40" w:firstLine="700"/>
        <w:jc w:val="left"/>
      </w:pPr>
      <w:r>
        <w:t>забезпечення високого рівня працездатності всіх учасників освітнього процесу;</w:t>
      </w:r>
    </w:p>
    <w:p w:rsidR="00E63DA1" w:rsidRDefault="00E63DA1" w:rsidP="00E63DA1">
      <w:pPr>
        <w:pStyle w:val="21"/>
        <w:numPr>
          <w:ilvl w:val="0"/>
          <w:numId w:val="1"/>
        </w:numPr>
        <w:shd w:val="clear" w:color="auto" w:fill="auto"/>
        <w:tabs>
          <w:tab w:val="left" w:pos="1084"/>
        </w:tabs>
        <w:spacing w:before="0" w:line="322" w:lineRule="exact"/>
        <w:ind w:left="80" w:firstLine="700"/>
      </w:pPr>
      <w:r>
        <w:t>створення здорової творчої атмосфери в педагогічному колективі.</w:t>
      </w:r>
    </w:p>
    <w:p w:rsidR="00E63DA1" w:rsidRDefault="00E63DA1" w:rsidP="00E63DA1">
      <w:pPr>
        <w:pStyle w:val="21"/>
        <w:shd w:val="clear" w:color="auto" w:fill="auto"/>
        <w:spacing w:before="0" w:line="322" w:lineRule="exact"/>
        <w:ind w:left="80" w:firstLine="700"/>
      </w:pPr>
      <w:r>
        <w:t>Сучасні положення освітнього менеджменту вимагають від керівника</w:t>
      </w:r>
    </w:p>
    <w:p w:rsidR="00E63DA1" w:rsidRDefault="00E63DA1" w:rsidP="00E63DA1">
      <w:pPr>
        <w:pStyle w:val="21"/>
        <w:shd w:val="clear" w:color="auto" w:fill="auto"/>
        <w:spacing w:before="0" w:line="322" w:lineRule="exact"/>
        <w:ind w:left="80" w:firstLine="0"/>
      </w:pPr>
      <w:r>
        <w:t>навчального закладу фахових компетенцій:</w:t>
      </w:r>
    </w:p>
    <w:p w:rsidR="00E63DA1" w:rsidRDefault="00E63DA1" w:rsidP="00E63DA1">
      <w:pPr>
        <w:pStyle w:val="21"/>
        <w:numPr>
          <w:ilvl w:val="0"/>
          <w:numId w:val="1"/>
        </w:numPr>
        <w:shd w:val="clear" w:color="auto" w:fill="auto"/>
        <w:tabs>
          <w:tab w:val="left" w:pos="436"/>
        </w:tabs>
        <w:spacing w:before="0" w:line="322" w:lineRule="exact"/>
        <w:ind w:left="80" w:firstLine="0"/>
      </w:pPr>
      <w:r>
        <w:t>прогнозувати позитивне майбутнє і формувати дух позитивних змін;</w:t>
      </w:r>
    </w:p>
    <w:p w:rsidR="00E63DA1" w:rsidRDefault="00E63DA1" w:rsidP="00E63DA1">
      <w:pPr>
        <w:pStyle w:val="21"/>
        <w:numPr>
          <w:ilvl w:val="0"/>
          <w:numId w:val="1"/>
        </w:numPr>
        <w:shd w:val="clear" w:color="auto" w:fill="auto"/>
        <w:tabs>
          <w:tab w:val="left" w:pos="436"/>
        </w:tabs>
        <w:spacing w:before="0" w:line="322" w:lineRule="exact"/>
        <w:ind w:left="80" w:firstLine="0"/>
      </w:pPr>
      <w:r>
        <w:t>забезпечувати відкрите керівництво;</w:t>
      </w:r>
    </w:p>
    <w:p w:rsidR="00E63DA1" w:rsidRDefault="00E63DA1" w:rsidP="00E63DA1">
      <w:pPr>
        <w:pStyle w:val="21"/>
        <w:numPr>
          <w:ilvl w:val="0"/>
          <w:numId w:val="1"/>
        </w:numPr>
        <w:shd w:val="clear" w:color="auto" w:fill="auto"/>
        <w:tabs>
          <w:tab w:val="left" w:pos="436"/>
        </w:tabs>
        <w:spacing w:before="0" w:line="322" w:lineRule="exact"/>
        <w:ind w:left="460" w:right="40" w:hanging="380"/>
        <w:jc w:val="left"/>
      </w:pPr>
      <w:r>
        <w:t>вивчати інтереси і потреби місцевої громади й суспільства в цілому, щоб визначати нові цілі і завдання;</w:t>
      </w:r>
    </w:p>
    <w:p w:rsidR="00E63DA1" w:rsidRDefault="00E63DA1" w:rsidP="00E63DA1">
      <w:pPr>
        <w:pStyle w:val="21"/>
        <w:numPr>
          <w:ilvl w:val="0"/>
          <w:numId w:val="1"/>
        </w:numPr>
        <w:shd w:val="clear" w:color="auto" w:fill="auto"/>
        <w:tabs>
          <w:tab w:val="left" w:pos="436"/>
        </w:tabs>
        <w:spacing w:before="0" w:line="322" w:lineRule="exact"/>
        <w:ind w:left="80" w:firstLine="0"/>
      </w:pPr>
      <w:r>
        <w:t>організовувати роботу колективу на досягнення поставлених цілей;</w:t>
      </w:r>
    </w:p>
    <w:p w:rsidR="00E63DA1" w:rsidRDefault="00E63DA1" w:rsidP="00E63DA1">
      <w:pPr>
        <w:pStyle w:val="21"/>
        <w:numPr>
          <w:ilvl w:val="0"/>
          <w:numId w:val="1"/>
        </w:numPr>
        <w:shd w:val="clear" w:color="auto" w:fill="auto"/>
        <w:tabs>
          <w:tab w:val="left" w:pos="436"/>
        </w:tabs>
        <w:spacing w:before="0" w:line="322" w:lineRule="exact"/>
        <w:ind w:left="80" w:firstLine="0"/>
      </w:pPr>
      <w:r>
        <w:t>працювати над залученням додаткових ресурсів для якісного досягнення цілей;</w:t>
      </w:r>
    </w:p>
    <w:p w:rsidR="00E63DA1" w:rsidRDefault="00E63DA1" w:rsidP="00E63DA1">
      <w:pPr>
        <w:pStyle w:val="21"/>
        <w:numPr>
          <w:ilvl w:val="0"/>
          <w:numId w:val="1"/>
        </w:numPr>
        <w:shd w:val="clear" w:color="auto" w:fill="auto"/>
        <w:tabs>
          <w:tab w:val="left" w:pos="436"/>
        </w:tabs>
        <w:spacing w:before="0" w:line="322" w:lineRule="exact"/>
        <w:ind w:left="80" w:firstLine="0"/>
      </w:pPr>
      <w:r>
        <w:t>постійно вчитися і стимулювати до цього членів педагогічного колективу.</w:t>
      </w:r>
    </w:p>
    <w:p w:rsidR="00E63DA1" w:rsidRPr="00A3513A" w:rsidRDefault="00E63DA1" w:rsidP="00E63DA1">
      <w:pPr>
        <w:pStyle w:val="21"/>
        <w:shd w:val="clear" w:color="auto" w:fill="auto"/>
        <w:spacing w:before="0" w:line="322" w:lineRule="exact"/>
        <w:ind w:left="80" w:firstLine="700"/>
        <w:rPr>
          <w:b/>
        </w:rPr>
      </w:pPr>
      <w:r>
        <w:t>Інакше кажучи</w:t>
      </w:r>
      <w:r w:rsidRPr="00A3513A">
        <w:rPr>
          <w:b/>
        </w:rPr>
        <w:t>, діяльність керівника закладу визначається такими чинниками:</w:t>
      </w:r>
    </w:p>
    <w:p w:rsidR="00E63DA1" w:rsidRDefault="00E63DA1" w:rsidP="00E63DA1">
      <w:pPr>
        <w:pStyle w:val="21"/>
        <w:numPr>
          <w:ilvl w:val="0"/>
          <w:numId w:val="1"/>
        </w:numPr>
        <w:shd w:val="clear" w:color="auto" w:fill="auto"/>
        <w:tabs>
          <w:tab w:val="left" w:pos="326"/>
        </w:tabs>
        <w:spacing w:before="0" w:line="322" w:lineRule="exact"/>
        <w:ind w:left="20" w:firstLine="0"/>
      </w:pPr>
      <w:r>
        <w:t>рівнем його компетентності;</w:t>
      </w:r>
    </w:p>
    <w:p w:rsidR="00E63DA1" w:rsidRDefault="00E63DA1" w:rsidP="00E63DA1">
      <w:pPr>
        <w:pStyle w:val="21"/>
        <w:numPr>
          <w:ilvl w:val="0"/>
          <w:numId w:val="1"/>
        </w:numPr>
        <w:shd w:val="clear" w:color="auto" w:fill="auto"/>
        <w:tabs>
          <w:tab w:val="left" w:pos="326"/>
        </w:tabs>
        <w:spacing w:before="0" w:line="322" w:lineRule="exact"/>
        <w:ind w:left="20" w:firstLine="0"/>
      </w:pPr>
      <w:r>
        <w:t>обраною концепцією власної діяльності;</w:t>
      </w:r>
    </w:p>
    <w:p w:rsidR="00E63DA1" w:rsidRDefault="00E63DA1" w:rsidP="00E63DA1">
      <w:pPr>
        <w:pStyle w:val="21"/>
        <w:numPr>
          <w:ilvl w:val="0"/>
          <w:numId w:val="1"/>
        </w:numPr>
        <w:shd w:val="clear" w:color="auto" w:fill="auto"/>
        <w:tabs>
          <w:tab w:val="left" w:pos="326"/>
        </w:tabs>
        <w:spacing w:before="0" w:line="322" w:lineRule="exact"/>
        <w:ind w:left="20" w:firstLine="0"/>
      </w:pPr>
      <w:r>
        <w:t>рівнем розвитку і спрямованості організаційної культури закладу.</w:t>
      </w:r>
    </w:p>
    <w:p w:rsidR="00E63DA1" w:rsidRDefault="00E63DA1" w:rsidP="00E63DA1">
      <w:pPr>
        <w:pStyle w:val="21"/>
        <w:shd w:val="clear" w:color="auto" w:fill="auto"/>
        <w:spacing w:before="0" w:line="322" w:lineRule="exact"/>
        <w:ind w:left="20" w:firstLine="700"/>
      </w:pPr>
      <w:r>
        <w:t>Установити ефективність навчально-виховного процесу, якість створених умов для його проведення, вплив керівника на продуктивність роботи школи неможливо без належної оцінки результатів його діяльності.</w:t>
      </w:r>
    </w:p>
    <w:p w:rsidR="00E63DA1" w:rsidRDefault="00E63DA1" w:rsidP="00E63DA1">
      <w:pPr>
        <w:pStyle w:val="21"/>
        <w:shd w:val="clear" w:color="auto" w:fill="auto"/>
        <w:spacing w:before="0" w:line="322" w:lineRule="exact"/>
        <w:ind w:left="20" w:firstLine="700"/>
      </w:pPr>
      <w:r>
        <w:lastRenderedPageBreak/>
        <w:t>Однією з форм контролю діяльності педагогічних працівників, до яких належать і керівники закладу освіти, є атестація. Метою даного процесу контролю за діяльністю закладу є:</w:t>
      </w:r>
    </w:p>
    <w:p w:rsidR="00E63DA1" w:rsidRDefault="00E63DA1" w:rsidP="00E63DA1">
      <w:pPr>
        <w:pStyle w:val="21"/>
        <w:numPr>
          <w:ilvl w:val="0"/>
          <w:numId w:val="1"/>
        </w:numPr>
        <w:shd w:val="clear" w:color="auto" w:fill="auto"/>
        <w:tabs>
          <w:tab w:val="left" w:pos="326"/>
        </w:tabs>
        <w:spacing w:before="0" w:line="322" w:lineRule="exact"/>
        <w:ind w:left="20" w:firstLine="0"/>
      </w:pPr>
      <w:r>
        <w:t>найбільш раціональне використання спеціалістів, підвищення ефективності їх праці та відповідальності за доручену справу;</w:t>
      </w:r>
    </w:p>
    <w:p w:rsidR="00E63DA1" w:rsidRDefault="00E63DA1" w:rsidP="00E63DA1">
      <w:pPr>
        <w:pStyle w:val="21"/>
        <w:numPr>
          <w:ilvl w:val="0"/>
          <w:numId w:val="1"/>
        </w:numPr>
        <w:shd w:val="clear" w:color="auto" w:fill="auto"/>
        <w:tabs>
          <w:tab w:val="left" w:pos="326"/>
        </w:tabs>
        <w:spacing w:before="0" w:line="322" w:lineRule="exact"/>
        <w:ind w:left="20" w:firstLine="0"/>
      </w:pPr>
      <w:r>
        <w:t>сприяння подальшому покращенню підбору і вихованню кадрів, підвищення їх ділової кваліфікації;</w:t>
      </w:r>
    </w:p>
    <w:p w:rsidR="00E63DA1" w:rsidRDefault="00E63DA1" w:rsidP="00E63DA1">
      <w:pPr>
        <w:pStyle w:val="21"/>
        <w:numPr>
          <w:ilvl w:val="0"/>
          <w:numId w:val="1"/>
        </w:numPr>
        <w:shd w:val="clear" w:color="auto" w:fill="auto"/>
        <w:tabs>
          <w:tab w:val="left" w:pos="326"/>
        </w:tabs>
        <w:spacing w:before="0" w:line="322" w:lineRule="exact"/>
        <w:ind w:left="20" w:firstLine="0"/>
      </w:pPr>
      <w:r>
        <w:t>посилення матеріальної і моральної зацікавленості працівників;</w:t>
      </w:r>
    </w:p>
    <w:p w:rsidR="00E63DA1" w:rsidRDefault="00E63DA1" w:rsidP="00E63DA1">
      <w:pPr>
        <w:pStyle w:val="21"/>
        <w:numPr>
          <w:ilvl w:val="0"/>
          <w:numId w:val="1"/>
        </w:numPr>
        <w:shd w:val="clear" w:color="auto" w:fill="auto"/>
        <w:tabs>
          <w:tab w:val="left" w:pos="326"/>
        </w:tabs>
        <w:spacing w:before="0" w:line="322" w:lineRule="exact"/>
        <w:ind w:left="20" w:firstLine="0"/>
      </w:pPr>
      <w:r>
        <w:t>забезпечення більш тісного зв’язку заробітної плати з результатами їхньої праці;</w:t>
      </w:r>
    </w:p>
    <w:p w:rsidR="00E63DA1" w:rsidRDefault="00E63DA1" w:rsidP="00E63DA1">
      <w:pPr>
        <w:pStyle w:val="21"/>
        <w:numPr>
          <w:ilvl w:val="0"/>
          <w:numId w:val="1"/>
        </w:numPr>
        <w:shd w:val="clear" w:color="auto" w:fill="auto"/>
        <w:tabs>
          <w:tab w:val="left" w:pos="326"/>
        </w:tabs>
        <w:spacing w:before="0" w:line="322" w:lineRule="exact"/>
        <w:ind w:left="20" w:firstLine="0"/>
      </w:pPr>
      <w:r>
        <w:t>визначення відповідності займаній посаді;</w:t>
      </w:r>
    </w:p>
    <w:p w:rsidR="00E63DA1" w:rsidRDefault="00E63DA1" w:rsidP="00E63DA1">
      <w:pPr>
        <w:pStyle w:val="21"/>
        <w:numPr>
          <w:ilvl w:val="0"/>
          <w:numId w:val="1"/>
        </w:numPr>
        <w:shd w:val="clear" w:color="auto" w:fill="auto"/>
        <w:tabs>
          <w:tab w:val="left" w:pos="326"/>
        </w:tabs>
        <w:spacing w:before="0" w:line="322" w:lineRule="exact"/>
        <w:ind w:left="20" w:firstLine="0"/>
      </w:pPr>
      <w:r>
        <w:t>стимулювання їх професійного та посадового зростання.</w:t>
      </w:r>
    </w:p>
    <w:p w:rsidR="00E63DA1" w:rsidRDefault="00E63DA1" w:rsidP="00E63DA1">
      <w:pPr>
        <w:pStyle w:val="21"/>
        <w:shd w:val="clear" w:color="auto" w:fill="auto"/>
        <w:spacing w:before="0" w:line="322" w:lineRule="exact"/>
        <w:ind w:left="20" w:firstLine="700"/>
      </w:pPr>
      <w:r>
        <w:t>Оцінювання управлінської діяльності складається з чотирьох етапів:</w:t>
      </w:r>
    </w:p>
    <w:p w:rsidR="00E63DA1" w:rsidRDefault="00E63DA1" w:rsidP="00E63DA1">
      <w:pPr>
        <w:pStyle w:val="21"/>
        <w:numPr>
          <w:ilvl w:val="0"/>
          <w:numId w:val="4"/>
        </w:numPr>
        <w:shd w:val="clear" w:color="auto" w:fill="auto"/>
        <w:tabs>
          <w:tab w:val="left" w:pos="1773"/>
        </w:tabs>
        <w:spacing w:before="0" w:line="322" w:lineRule="exact"/>
        <w:ind w:left="1420" w:firstLine="0"/>
      </w:pPr>
      <w:r>
        <w:t>Підготовчого.</w:t>
      </w:r>
    </w:p>
    <w:p w:rsidR="00E63DA1" w:rsidRDefault="00E63DA1" w:rsidP="00E63DA1">
      <w:pPr>
        <w:pStyle w:val="21"/>
        <w:numPr>
          <w:ilvl w:val="0"/>
          <w:numId w:val="4"/>
        </w:numPr>
        <w:shd w:val="clear" w:color="auto" w:fill="auto"/>
        <w:tabs>
          <w:tab w:val="left" w:pos="1773"/>
        </w:tabs>
        <w:spacing w:before="0" w:line="322" w:lineRule="exact"/>
        <w:ind w:left="1420" w:firstLine="0"/>
      </w:pPr>
      <w:r>
        <w:t>Основного.</w:t>
      </w:r>
    </w:p>
    <w:p w:rsidR="00E63DA1" w:rsidRDefault="00E63DA1" w:rsidP="00E63DA1">
      <w:pPr>
        <w:pStyle w:val="21"/>
        <w:numPr>
          <w:ilvl w:val="0"/>
          <w:numId w:val="4"/>
        </w:numPr>
        <w:shd w:val="clear" w:color="auto" w:fill="auto"/>
        <w:tabs>
          <w:tab w:val="left" w:pos="1773"/>
        </w:tabs>
        <w:spacing w:before="0" w:line="322" w:lineRule="exact"/>
        <w:ind w:left="1420" w:firstLine="0"/>
      </w:pPr>
      <w:r>
        <w:t>Підсумково-корекційного.</w:t>
      </w:r>
    </w:p>
    <w:p w:rsidR="00E63DA1" w:rsidRDefault="00E63DA1" w:rsidP="00E63DA1">
      <w:pPr>
        <w:pStyle w:val="21"/>
        <w:numPr>
          <w:ilvl w:val="0"/>
          <w:numId w:val="4"/>
        </w:numPr>
        <w:shd w:val="clear" w:color="auto" w:fill="auto"/>
        <w:tabs>
          <w:tab w:val="left" w:pos="1773"/>
        </w:tabs>
        <w:spacing w:before="0" w:line="322" w:lineRule="exact"/>
        <w:ind w:left="1420" w:firstLine="0"/>
      </w:pPr>
      <w:r>
        <w:t>Регулятивно-корекційного.</w:t>
      </w:r>
    </w:p>
    <w:p w:rsidR="00E63DA1" w:rsidRDefault="00E63DA1" w:rsidP="00E63DA1">
      <w:pPr>
        <w:pStyle w:val="21"/>
        <w:shd w:val="clear" w:color="auto" w:fill="auto"/>
        <w:tabs>
          <w:tab w:val="left" w:pos="4321"/>
        </w:tabs>
        <w:spacing w:before="0" w:line="322" w:lineRule="exact"/>
        <w:ind w:left="720" w:hanging="340"/>
        <w:jc w:val="left"/>
      </w:pPr>
      <w:r>
        <w:t>На підготовчому етапі</w:t>
      </w:r>
      <w:r>
        <w:rPr>
          <w:lang w:val="uk-UA"/>
        </w:rPr>
        <w:t xml:space="preserve"> </w:t>
      </w:r>
      <w:r>
        <w:t>відповідальною особою проводиться відбір,</w:t>
      </w:r>
    </w:p>
    <w:p w:rsidR="00E63DA1" w:rsidRDefault="00E63DA1" w:rsidP="00E63DA1">
      <w:pPr>
        <w:pStyle w:val="21"/>
        <w:shd w:val="clear" w:color="auto" w:fill="auto"/>
        <w:spacing w:before="0" w:line="322" w:lineRule="exact"/>
        <w:ind w:left="20" w:firstLine="0"/>
      </w:pPr>
      <w:r>
        <w:t>систематизація та аналіз матеріалів, що характеризує динаміку розвитку навчального закладу, рівень управлінської діяльності його керівників. З цією метою вивчаються:</w:t>
      </w:r>
    </w:p>
    <w:p w:rsidR="00E63DA1" w:rsidRPr="005A189B" w:rsidRDefault="00E63DA1" w:rsidP="00E63DA1">
      <w:pPr>
        <w:pStyle w:val="21"/>
        <w:numPr>
          <w:ilvl w:val="0"/>
          <w:numId w:val="1"/>
        </w:numPr>
        <w:shd w:val="clear" w:color="auto" w:fill="auto"/>
        <w:tabs>
          <w:tab w:val="left" w:pos="722"/>
        </w:tabs>
        <w:spacing w:before="0" w:line="322" w:lineRule="exact"/>
        <w:ind w:left="720" w:hanging="340"/>
      </w:pPr>
      <w:r>
        <w:t>матеріали попередньої експертизи управління освітнім процесом та</w:t>
      </w:r>
    </w:p>
    <w:p w:rsidR="00E63DA1" w:rsidRDefault="00E63DA1" w:rsidP="00E63DA1">
      <w:pPr>
        <w:pStyle w:val="21"/>
        <w:shd w:val="clear" w:color="auto" w:fill="auto"/>
        <w:tabs>
          <w:tab w:val="left" w:pos="722"/>
        </w:tabs>
        <w:spacing w:before="0" w:line="322" w:lineRule="exact"/>
        <w:ind w:firstLine="0"/>
      </w:pPr>
      <w:r>
        <w:t xml:space="preserve"> тематичного вивчення окремих питань, що стосуються організації діяльності закладу;</w:t>
      </w:r>
    </w:p>
    <w:p w:rsidR="00E63DA1" w:rsidRDefault="00E63DA1" w:rsidP="00E63DA1">
      <w:pPr>
        <w:pStyle w:val="21"/>
        <w:numPr>
          <w:ilvl w:val="0"/>
          <w:numId w:val="1"/>
        </w:numPr>
        <w:shd w:val="clear" w:color="auto" w:fill="auto"/>
        <w:spacing w:before="0" w:line="322" w:lineRule="exact"/>
        <w:ind w:left="720" w:hanging="340"/>
      </w:pPr>
      <w:r>
        <w:t>відповідність роботи закладу особливим умовам здійснення освітньої діяльності;</w:t>
      </w:r>
    </w:p>
    <w:p w:rsidR="00E63DA1" w:rsidRPr="005A189B" w:rsidRDefault="00E63DA1" w:rsidP="00E63DA1">
      <w:pPr>
        <w:pStyle w:val="21"/>
        <w:numPr>
          <w:ilvl w:val="0"/>
          <w:numId w:val="1"/>
        </w:numPr>
        <w:shd w:val="clear" w:color="auto" w:fill="auto"/>
        <w:spacing w:before="0" w:line="322" w:lineRule="exact"/>
        <w:ind w:left="720" w:hanging="340"/>
      </w:pPr>
      <w:r>
        <w:t>результативність роботи закладу освіти щодо розвитку творчих здібностей</w:t>
      </w:r>
    </w:p>
    <w:p w:rsidR="00E63DA1" w:rsidRDefault="00E63DA1" w:rsidP="00E63DA1">
      <w:pPr>
        <w:pStyle w:val="21"/>
        <w:shd w:val="clear" w:color="auto" w:fill="auto"/>
        <w:spacing w:before="0" w:line="322" w:lineRule="exact"/>
        <w:ind w:firstLine="0"/>
      </w:pPr>
      <w:r>
        <w:t xml:space="preserve"> школярів (участь у предметних олімпіадах різного рівня, учнівських турнірах, конкурсах, МАН тощо);</w:t>
      </w:r>
    </w:p>
    <w:p w:rsidR="00E63DA1" w:rsidRDefault="00E63DA1" w:rsidP="00E63DA1">
      <w:pPr>
        <w:pStyle w:val="21"/>
        <w:numPr>
          <w:ilvl w:val="0"/>
          <w:numId w:val="1"/>
        </w:numPr>
        <w:shd w:val="clear" w:color="auto" w:fill="auto"/>
        <w:spacing w:before="0" w:after="300" w:line="322" w:lineRule="exact"/>
        <w:ind w:left="720" w:hanging="340"/>
      </w:pPr>
      <w:r>
        <w:t>робота педагогічного колективу щодо розробки та впровадження авторських програм, навчальних посібників, підручників;</w:t>
      </w:r>
    </w:p>
    <w:p w:rsidR="00E63DA1" w:rsidRDefault="00E63DA1" w:rsidP="00E63DA1">
      <w:pPr>
        <w:pStyle w:val="21"/>
        <w:shd w:val="clear" w:color="auto" w:fill="auto"/>
        <w:spacing w:before="0" w:line="322" w:lineRule="exact"/>
        <w:ind w:left="20" w:firstLine="700"/>
      </w:pPr>
      <w:r>
        <w:rPr>
          <w:rStyle w:val="1"/>
        </w:rPr>
        <w:t>Аналізуються статистичні дані:</w:t>
      </w:r>
    </w:p>
    <w:p w:rsidR="00E63DA1" w:rsidRDefault="00E63DA1" w:rsidP="00E63DA1">
      <w:pPr>
        <w:pStyle w:val="21"/>
        <w:numPr>
          <w:ilvl w:val="0"/>
          <w:numId w:val="1"/>
        </w:numPr>
        <w:shd w:val="clear" w:color="auto" w:fill="auto"/>
        <w:spacing w:before="0" w:line="322" w:lineRule="exact"/>
        <w:ind w:left="720" w:hanging="340"/>
      </w:pPr>
      <w:r>
        <w:t xml:space="preserve"> результати освітньої діяльності учнів на кінець навчального року;</w:t>
      </w:r>
    </w:p>
    <w:p w:rsidR="00E63DA1" w:rsidRDefault="00E63DA1" w:rsidP="00E63DA1">
      <w:pPr>
        <w:pStyle w:val="21"/>
        <w:numPr>
          <w:ilvl w:val="0"/>
          <w:numId w:val="1"/>
        </w:numPr>
        <w:shd w:val="clear" w:color="auto" w:fill="auto"/>
        <w:tabs>
          <w:tab w:val="left" w:pos="722"/>
        </w:tabs>
        <w:spacing w:before="0" w:line="322" w:lineRule="exact"/>
        <w:ind w:left="720" w:hanging="340"/>
      </w:pPr>
      <w:r>
        <w:t>охоплення учнів гарячим харчуванням;</w:t>
      </w:r>
    </w:p>
    <w:p w:rsidR="00E63DA1" w:rsidRDefault="00E63DA1" w:rsidP="00E63DA1">
      <w:pPr>
        <w:pStyle w:val="21"/>
        <w:numPr>
          <w:ilvl w:val="0"/>
          <w:numId w:val="1"/>
        </w:numPr>
        <w:shd w:val="clear" w:color="auto" w:fill="auto"/>
        <w:tabs>
          <w:tab w:val="left" w:pos="722"/>
        </w:tabs>
        <w:spacing w:before="0" w:line="322" w:lineRule="exact"/>
        <w:ind w:left="720" w:hanging="340"/>
      </w:pPr>
      <w:r>
        <w:t>випадки дитячого травматизму, що сталися під освітнього процесу;</w:t>
      </w:r>
    </w:p>
    <w:p w:rsidR="00E63DA1" w:rsidRDefault="00E63DA1" w:rsidP="00E63DA1">
      <w:pPr>
        <w:pStyle w:val="21"/>
        <w:numPr>
          <w:ilvl w:val="0"/>
          <w:numId w:val="1"/>
        </w:numPr>
        <w:shd w:val="clear" w:color="auto" w:fill="auto"/>
        <w:tabs>
          <w:tab w:val="left" w:pos="722"/>
        </w:tabs>
        <w:spacing w:before="0" w:line="322" w:lineRule="exact"/>
        <w:ind w:left="720" w:hanging="340"/>
      </w:pPr>
      <w:r>
        <w:t>плинність керівних та педагогічних кадрів;</w:t>
      </w:r>
    </w:p>
    <w:p w:rsidR="00E63DA1" w:rsidRDefault="00E63DA1" w:rsidP="00E63DA1">
      <w:pPr>
        <w:pStyle w:val="21"/>
        <w:numPr>
          <w:ilvl w:val="0"/>
          <w:numId w:val="1"/>
        </w:numPr>
        <w:shd w:val="clear" w:color="auto" w:fill="auto"/>
        <w:tabs>
          <w:tab w:val="left" w:pos="722"/>
        </w:tabs>
        <w:spacing w:before="0" w:after="300" w:line="322" w:lineRule="exact"/>
        <w:ind w:left="720" w:hanging="340"/>
      </w:pPr>
      <w:r>
        <w:t xml:space="preserve">наявність конфліктних ситуацій у колективі, скарг </w:t>
      </w:r>
      <w:proofErr w:type="gramStart"/>
      <w:r>
        <w:t>на роботу</w:t>
      </w:r>
      <w:proofErr w:type="gramEnd"/>
      <w:r>
        <w:t xml:space="preserve"> закладу.</w:t>
      </w:r>
    </w:p>
    <w:p w:rsidR="00E63DA1" w:rsidRDefault="00E63DA1" w:rsidP="00E63DA1">
      <w:pPr>
        <w:pStyle w:val="21"/>
        <w:shd w:val="clear" w:color="auto" w:fill="auto"/>
        <w:spacing w:before="0" w:line="322" w:lineRule="exact"/>
        <w:ind w:left="20" w:firstLine="700"/>
        <w:jc w:val="left"/>
      </w:pPr>
      <w:r>
        <w:t>Другий, основний, етап комплексно-цільової програми має такі розділи: Діагностичний, аналітично-регулятивний, контрольно-діагностичний, мотиваційно- діагностичний, контрольно-регулятивний, аналітичний.</w:t>
      </w:r>
    </w:p>
    <w:p w:rsidR="00E63DA1" w:rsidRDefault="00E63DA1" w:rsidP="00E63DA1">
      <w:pPr>
        <w:pStyle w:val="21"/>
        <w:shd w:val="clear" w:color="auto" w:fill="auto"/>
        <w:spacing w:before="0" w:line="322" w:lineRule="exact"/>
        <w:ind w:left="20" w:right="20" w:firstLine="700"/>
      </w:pPr>
      <w:r>
        <w:t>Мета діагностичного дослідження - самоаналіз та самооцінка управлінської діяльності керівниками закладу.</w:t>
      </w:r>
    </w:p>
    <w:p w:rsidR="00E63DA1" w:rsidRDefault="00E63DA1" w:rsidP="00E63DA1">
      <w:pPr>
        <w:pStyle w:val="21"/>
        <w:shd w:val="clear" w:color="auto" w:fill="auto"/>
        <w:spacing w:before="0" w:line="322" w:lineRule="exact"/>
        <w:ind w:left="20" w:right="20" w:firstLine="700"/>
      </w:pPr>
      <w:r>
        <w:t>Аналітично-регулятивний має за мету внесення коректив в управлінську діяльність керівників за результатами самоекспертизи.</w:t>
      </w:r>
    </w:p>
    <w:p w:rsidR="00E63DA1" w:rsidRDefault="00E63DA1" w:rsidP="00E63DA1">
      <w:pPr>
        <w:pStyle w:val="21"/>
        <w:shd w:val="clear" w:color="auto" w:fill="auto"/>
        <w:spacing w:before="0" w:line="322" w:lineRule="exact"/>
        <w:ind w:left="20" w:right="20" w:firstLine="700"/>
      </w:pPr>
      <w:r>
        <w:t>Контрольно-аналітичний передбачає отримання інформації про соціально- психологічний клімат у закладі освіти та рівень знань учнів.</w:t>
      </w:r>
    </w:p>
    <w:p w:rsidR="00E63DA1" w:rsidRDefault="00E63DA1" w:rsidP="00E63DA1">
      <w:pPr>
        <w:pStyle w:val="21"/>
        <w:shd w:val="clear" w:color="auto" w:fill="auto"/>
        <w:spacing w:before="0" w:line="322" w:lineRule="exact"/>
        <w:ind w:left="20" w:right="20" w:firstLine="700"/>
      </w:pPr>
      <w:r>
        <w:lastRenderedPageBreak/>
        <w:t>Мотиваційно-діагностичний дозволяє висунути пропозиції щодо визначення об’єктів та підходів для проведення експертизи. Експертною групою та керівниками навчального закладу укладається робоча програма експертизи управління освітнім процесом. Складається вона з трьох блоків: інваріантного, варіативного та замовленого.</w:t>
      </w:r>
    </w:p>
    <w:p w:rsidR="00E63DA1" w:rsidRDefault="00E63DA1" w:rsidP="00E63DA1">
      <w:pPr>
        <w:pStyle w:val="21"/>
        <w:shd w:val="clear" w:color="auto" w:fill="auto"/>
        <w:spacing w:before="0" w:line="322" w:lineRule="exact"/>
        <w:ind w:left="20" w:right="20" w:firstLine="700"/>
      </w:pPr>
      <w:r>
        <w:t>До інваріантного блоку входять питання, що дозволяють визначити рівень управлінської діяльності, наявність свідомого цілеспрямованого регулювання складних процесів та організаційних відносин у закладі освіти та в кожному з його підрозділів.</w:t>
      </w:r>
    </w:p>
    <w:p w:rsidR="00E63DA1" w:rsidRDefault="00E63DA1" w:rsidP="00E63DA1">
      <w:pPr>
        <w:pStyle w:val="21"/>
        <w:shd w:val="clear" w:color="auto" w:fill="auto"/>
        <w:spacing w:before="0" w:line="322" w:lineRule="exact"/>
        <w:ind w:left="20" w:right="20" w:firstLine="700"/>
      </w:pPr>
      <w:r>
        <w:t>Перелік питань варіативного блоку визначається з урахуванням підсумкових матеріалів комплексних соціально-психологічних досліджень та результатів контрольних робіт.</w:t>
      </w:r>
    </w:p>
    <w:p w:rsidR="00E63DA1" w:rsidRDefault="00E63DA1" w:rsidP="00E63DA1">
      <w:pPr>
        <w:pStyle w:val="21"/>
        <w:shd w:val="clear" w:color="auto" w:fill="auto"/>
        <w:spacing w:before="0" w:line="322" w:lineRule="exact"/>
        <w:ind w:left="20" w:right="20" w:firstLine="700"/>
      </w:pPr>
      <w:r>
        <w:t>Питання третього блоку складаються на основі замовлення керівників навчального закладу про надання методичної допомоги в організації управлінської діяльності та навчально-виховного процесу.</w:t>
      </w:r>
    </w:p>
    <w:p w:rsidR="00E63DA1" w:rsidRDefault="00E63DA1" w:rsidP="00E63DA1">
      <w:pPr>
        <w:pStyle w:val="21"/>
        <w:shd w:val="clear" w:color="auto" w:fill="auto"/>
        <w:spacing w:before="0" w:line="322" w:lineRule="exact"/>
        <w:ind w:left="20" w:right="20" w:firstLine="700"/>
      </w:pPr>
      <w:r>
        <w:t>Контрольно-регулятивне вивчення визначає відповідність діяльності керівників закладу нормативним аспектам управління, проблеми і резерви розвитку закладу, напрямки надання методичної допомоги. Його структура:</w:t>
      </w:r>
    </w:p>
    <w:p w:rsidR="00E63DA1" w:rsidRDefault="00E63DA1" w:rsidP="00E63DA1">
      <w:pPr>
        <w:pStyle w:val="21"/>
        <w:numPr>
          <w:ilvl w:val="0"/>
          <w:numId w:val="1"/>
        </w:numPr>
        <w:shd w:val="clear" w:color="auto" w:fill="auto"/>
        <w:spacing w:before="0" w:line="322" w:lineRule="exact"/>
        <w:ind w:left="400" w:firstLine="0"/>
      </w:pPr>
      <w:r>
        <w:t xml:space="preserve"> проведення експертизи управління освітнім процесом безпосередньо у</w:t>
      </w:r>
    </w:p>
    <w:p w:rsidR="00E63DA1" w:rsidRDefault="00E63DA1" w:rsidP="00E63DA1">
      <w:pPr>
        <w:pStyle w:val="21"/>
        <w:shd w:val="clear" w:color="auto" w:fill="auto"/>
        <w:spacing w:before="0" w:line="322" w:lineRule="exact"/>
        <w:ind w:left="20" w:firstLine="700"/>
      </w:pPr>
      <w:r>
        <w:t>закладі;</w:t>
      </w:r>
    </w:p>
    <w:p w:rsidR="00E63DA1" w:rsidRDefault="00E63DA1" w:rsidP="00E63DA1">
      <w:pPr>
        <w:pStyle w:val="21"/>
        <w:numPr>
          <w:ilvl w:val="0"/>
          <w:numId w:val="1"/>
        </w:numPr>
        <w:shd w:val="clear" w:color="auto" w:fill="auto"/>
        <w:tabs>
          <w:tab w:val="left" w:pos="741"/>
        </w:tabs>
        <w:spacing w:before="0" w:line="322" w:lineRule="exact"/>
        <w:ind w:left="400" w:firstLine="0"/>
      </w:pPr>
      <w:r>
        <w:t>ндивідуальна контрольно-регулятивна робота з питань управління;</w:t>
      </w:r>
    </w:p>
    <w:p w:rsidR="00E63DA1" w:rsidRDefault="00E63DA1" w:rsidP="00E63DA1">
      <w:pPr>
        <w:pStyle w:val="21"/>
        <w:numPr>
          <w:ilvl w:val="0"/>
          <w:numId w:val="1"/>
        </w:numPr>
        <w:shd w:val="clear" w:color="auto" w:fill="auto"/>
        <w:spacing w:before="0" w:line="322" w:lineRule="exact"/>
        <w:ind w:left="400" w:firstLine="0"/>
      </w:pPr>
      <w:r>
        <w:t xml:space="preserve"> надання методичної допомоги за заявкою керівництва закладу;</w:t>
      </w:r>
    </w:p>
    <w:p w:rsidR="00E63DA1" w:rsidRDefault="00E63DA1" w:rsidP="00E63DA1">
      <w:pPr>
        <w:pStyle w:val="21"/>
        <w:numPr>
          <w:ilvl w:val="0"/>
          <w:numId w:val="1"/>
        </w:numPr>
        <w:shd w:val="clear" w:color="auto" w:fill="auto"/>
        <w:spacing w:before="0" w:line="322" w:lineRule="exact"/>
        <w:ind w:left="400" w:firstLine="0"/>
      </w:pPr>
      <w:r>
        <w:t xml:space="preserve"> оперативне усунення керівництвом виявлених недоліків.</w:t>
      </w:r>
    </w:p>
    <w:p w:rsidR="00E63DA1" w:rsidRDefault="00E63DA1" w:rsidP="00E63DA1">
      <w:pPr>
        <w:pStyle w:val="21"/>
        <w:shd w:val="clear" w:color="auto" w:fill="auto"/>
        <w:spacing w:before="0" w:line="322" w:lineRule="exact"/>
        <w:ind w:left="20" w:right="20" w:firstLine="700"/>
      </w:pPr>
      <w:r>
        <w:t>Аналітичний розділ має на меті висловити загальну оцінку управлінської діяльності, підготувати висновки та пропозиції.</w:t>
      </w:r>
    </w:p>
    <w:p w:rsidR="00E63DA1" w:rsidRDefault="00E63DA1" w:rsidP="00E63DA1">
      <w:pPr>
        <w:pStyle w:val="21"/>
        <w:shd w:val="clear" w:color="auto" w:fill="auto"/>
        <w:spacing w:before="0" w:line="322" w:lineRule="exact"/>
        <w:ind w:left="20" w:right="20" w:firstLine="700"/>
      </w:pPr>
      <w:r>
        <w:t>Третій, підсумково-корекційний етап поділяється на підсумковий та корекційний. Підсумковий містить глибокий аналіз предмета експертизи, формування банку даних за її результатами, планування розвитку закладу освіти.</w:t>
      </w:r>
    </w:p>
    <w:p w:rsidR="00E63DA1" w:rsidRDefault="00E63DA1" w:rsidP="00E63DA1">
      <w:pPr>
        <w:pStyle w:val="21"/>
        <w:shd w:val="clear" w:color="auto" w:fill="auto"/>
        <w:spacing w:before="0" w:line="322" w:lineRule="exact"/>
        <w:ind w:left="20" w:right="20" w:firstLine="700"/>
      </w:pPr>
      <w:r>
        <w:t>Корекційний - має на меті регулювання та корекцію управлінської діяльності, виявлення якісних змін предмета експертизи та прогнозування розвитку закладу.</w:t>
      </w:r>
    </w:p>
    <w:p w:rsidR="00E63DA1" w:rsidRDefault="00E63DA1" w:rsidP="00E63DA1">
      <w:pPr>
        <w:pStyle w:val="21"/>
        <w:shd w:val="clear" w:color="auto" w:fill="auto"/>
        <w:spacing w:before="0" w:line="322" w:lineRule="exact"/>
        <w:ind w:left="20" w:right="20" w:firstLine="700"/>
      </w:pPr>
      <w:r>
        <w:t>Регулятивно-корекційний етап - передбачає вдосконалення та коригування окремих напрямків та форм управління освітнім процесом.</w:t>
      </w:r>
    </w:p>
    <w:p w:rsidR="00E63DA1" w:rsidRDefault="00E63DA1" w:rsidP="00E63DA1">
      <w:pPr>
        <w:pStyle w:val="21"/>
        <w:shd w:val="clear" w:color="auto" w:fill="auto"/>
        <w:spacing w:before="0" w:line="322" w:lineRule="exact"/>
        <w:ind w:left="20" w:right="20" w:firstLine="700"/>
      </w:pPr>
      <w:r>
        <w:t>Зокрема, експертами контролюються законодавчі, нормативні та правові аспекти діяльності закладу, дотримання в ньому державного стандарту загальної середньої освіти, забезпечення соціального захисту, охорони життя, здоров'я та прав учасників освітнього процесу.</w:t>
      </w:r>
    </w:p>
    <w:p w:rsidR="00E63DA1" w:rsidRDefault="00E63DA1" w:rsidP="00E63DA1">
      <w:pPr>
        <w:pStyle w:val="21"/>
        <w:shd w:val="clear" w:color="auto" w:fill="auto"/>
        <w:spacing w:before="0" w:line="322" w:lineRule="exact"/>
        <w:ind w:left="20" w:right="20" w:firstLine="700"/>
      </w:pPr>
      <w:r>
        <w:t>Керівниками закладу створюються необхідні умови для оптимальної діяльності учасників освітнього процесу, усуваються виявлені недоліки в роботі, здійснюється реалізація програм стратегічного розвитку закладу.</w:t>
      </w:r>
    </w:p>
    <w:p w:rsidR="00E63DA1" w:rsidRDefault="00E63DA1" w:rsidP="00E63DA1">
      <w:pPr>
        <w:pStyle w:val="21"/>
        <w:shd w:val="clear" w:color="auto" w:fill="auto"/>
        <w:spacing w:before="0" w:line="322" w:lineRule="exact"/>
        <w:ind w:left="400" w:firstLine="0"/>
      </w:pPr>
      <w:r>
        <w:t>Вимоги до ділових та особистісних якостей керівників закладу освіти:</w:t>
      </w:r>
    </w:p>
    <w:p w:rsidR="00E63DA1" w:rsidRDefault="00E63DA1" w:rsidP="00E63DA1">
      <w:pPr>
        <w:pStyle w:val="21"/>
        <w:numPr>
          <w:ilvl w:val="0"/>
          <w:numId w:val="1"/>
        </w:numPr>
        <w:shd w:val="clear" w:color="auto" w:fill="auto"/>
        <w:tabs>
          <w:tab w:val="left" w:pos="375"/>
        </w:tabs>
        <w:spacing w:before="0" w:line="322" w:lineRule="exact"/>
        <w:ind w:left="20" w:firstLine="0"/>
      </w:pPr>
      <w:r>
        <w:t>цілеспрямованість та саморозвиток;</w:t>
      </w:r>
    </w:p>
    <w:p w:rsidR="00E63DA1" w:rsidRDefault="00E63DA1" w:rsidP="00E63DA1">
      <w:pPr>
        <w:pStyle w:val="21"/>
        <w:numPr>
          <w:ilvl w:val="0"/>
          <w:numId w:val="1"/>
        </w:numPr>
        <w:shd w:val="clear" w:color="auto" w:fill="auto"/>
        <w:tabs>
          <w:tab w:val="left" w:pos="375"/>
        </w:tabs>
        <w:spacing w:before="0" w:line="322" w:lineRule="exact"/>
        <w:ind w:left="20" w:firstLine="0"/>
      </w:pPr>
      <w:r>
        <w:t>компетентність;</w:t>
      </w:r>
    </w:p>
    <w:p w:rsidR="00E63DA1" w:rsidRDefault="00E63DA1" w:rsidP="00E63DA1">
      <w:pPr>
        <w:pStyle w:val="21"/>
        <w:numPr>
          <w:ilvl w:val="0"/>
          <w:numId w:val="1"/>
        </w:numPr>
        <w:shd w:val="clear" w:color="auto" w:fill="auto"/>
        <w:tabs>
          <w:tab w:val="left" w:pos="416"/>
        </w:tabs>
        <w:spacing w:before="0" w:line="322" w:lineRule="exact"/>
        <w:ind w:left="40" w:firstLine="0"/>
      </w:pPr>
      <w:r>
        <w:t>динамічність та самокритичність;</w:t>
      </w:r>
    </w:p>
    <w:p w:rsidR="00E63DA1" w:rsidRDefault="00E63DA1" w:rsidP="00E63DA1">
      <w:pPr>
        <w:pStyle w:val="21"/>
        <w:numPr>
          <w:ilvl w:val="0"/>
          <w:numId w:val="1"/>
        </w:numPr>
        <w:shd w:val="clear" w:color="auto" w:fill="auto"/>
        <w:tabs>
          <w:tab w:val="left" w:pos="416"/>
        </w:tabs>
        <w:spacing w:before="0" w:line="322" w:lineRule="exact"/>
        <w:ind w:left="40" w:firstLine="0"/>
      </w:pPr>
      <w:r>
        <w:t>управлінська етика;</w:t>
      </w:r>
    </w:p>
    <w:p w:rsidR="00E63DA1" w:rsidRDefault="00E63DA1" w:rsidP="00E63DA1">
      <w:pPr>
        <w:pStyle w:val="21"/>
        <w:numPr>
          <w:ilvl w:val="0"/>
          <w:numId w:val="1"/>
        </w:numPr>
        <w:shd w:val="clear" w:color="auto" w:fill="auto"/>
        <w:tabs>
          <w:tab w:val="left" w:pos="416"/>
        </w:tabs>
        <w:spacing w:before="0" w:line="322" w:lineRule="exact"/>
        <w:ind w:left="40" w:firstLine="0"/>
      </w:pPr>
      <w:r>
        <w:t>прогностичність та аналітичність;</w:t>
      </w:r>
    </w:p>
    <w:p w:rsidR="00E63DA1" w:rsidRDefault="00E63DA1" w:rsidP="00E63DA1">
      <w:pPr>
        <w:pStyle w:val="21"/>
        <w:numPr>
          <w:ilvl w:val="0"/>
          <w:numId w:val="1"/>
        </w:numPr>
        <w:shd w:val="clear" w:color="auto" w:fill="auto"/>
        <w:tabs>
          <w:tab w:val="left" w:pos="416"/>
        </w:tabs>
        <w:spacing w:before="0" w:line="322" w:lineRule="exact"/>
        <w:ind w:left="40" w:firstLine="0"/>
      </w:pPr>
      <w:r>
        <w:lastRenderedPageBreak/>
        <w:t>креативність, здатність до інноваційного пошуку.</w:t>
      </w:r>
    </w:p>
    <w:p w:rsidR="00E63DA1" w:rsidRDefault="00E63DA1" w:rsidP="00E63DA1">
      <w:pPr>
        <w:pStyle w:val="21"/>
        <w:numPr>
          <w:ilvl w:val="0"/>
          <w:numId w:val="1"/>
        </w:numPr>
        <w:shd w:val="clear" w:color="auto" w:fill="auto"/>
        <w:tabs>
          <w:tab w:val="left" w:pos="416"/>
        </w:tabs>
        <w:spacing w:before="0" w:line="322" w:lineRule="exact"/>
        <w:ind w:left="380" w:right="60" w:hanging="340"/>
        <w:jc w:val="left"/>
      </w:pPr>
      <w:r>
        <w:t>здатність приймати своєчасне рішення та брати на себе відповідальність за результат діяльності.</w:t>
      </w:r>
    </w:p>
    <w:p w:rsidR="00E63DA1" w:rsidRDefault="00E63DA1" w:rsidP="00E63DA1">
      <w:pPr>
        <w:pStyle w:val="21"/>
        <w:shd w:val="clear" w:color="auto" w:fill="auto"/>
        <w:spacing w:before="0" w:line="322" w:lineRule="exact"/>
        <w:ind w:left="40" w:right="60" w:firstLine="680"/>
      </w:pPr>
      <w:r>
        <w:t>Ефективність управлінської діяльності керівника закладу включає стан реалізації його управлінських функцій, основних аспектів та видів діяльності, ступінь їх впливу на результативність освітнього процесу, а саме:</w:t>
      </w:r>
    </w:p>
    <w:p w:rsidR="00E63DA1" w:rsidRDefault="00E63DA1" w:rsidP="00E63DA1">
      <w:pPr>
        <w:pStyle w:val="21"/>
        <w:numPr>
          <w:ilvl w:val="0"/>
          <w:numId w:val="5"/>
        </w:numPr>
        <w:shd w:val="clear" w:color="auto" w:fill="auto"/>
        <w:tabs>
          <w:tab w:val="left" w:pos="416"/>
        </w:tabs>
        <w:spacing w:before="0" w:line="322" w:lineRule="exact"/>
        <w:ind w:left="40" w:firstLine="0"/>
      </w:pPr>
      <w:r>
        <w:t>Саморозвиток та самовдосконалення керівника у сфері управлінської діяльності.</w:t>
      </w:r>
    </w:p>
    <w:p w:rsidR="00E63DA1" w:rsidRDefault="00E63DA1" w:rsidP="00E63DA1">
      <w:pPr>
        <w:pStyle w:val="21"/>
        <w:numPr>
          <w:ilvl w:val="0"/>
          <w:numId w:val="5"/>
        </w:numPr>
        <w:shd w:val="clear" w:color="auto" w:fill="auto"/>
        <w:tabs>
          <w:tab w:val="left" w:pos="416"/>
        </w:tabs>
        <w:spacing w:before="0" w:line="322" w:lineRule="exact"/>
        <w:ind w:left="380" w:right="60" w:hanging="340"/>
        <w:jc w:val="left"/>
      </w:pPr>
      <w:r>
        <w:t>Стратегічне планування базується на положеннях концепції розвитку закладу, висновках аналізу та самоаналізу результатів діяльності.</w:t>
      </w:r>
    </w:p>
    <w:p w:rsidR="00E63DA1" w:rsidRDefault="00E63DA1" w:rsidP="00E63DA1">
      <w:pPr>
        <w:pStyle w:val="21"/>
        <w:numPr>
          <w:ilvl w:val="0"/>
          <w:numId w:val="5"/>
        </w:numPr>
        <w:shd w:val="clear" w:color="auto" w:fill="auto"/>
        <w:tabs>
          <w:tab w:val="left" w:pos="416"/>
        </w:tabs>
        <w:spacing w:before="0" w:line="322" w:lineRule="exact"/>
        <w:ind w:left="40" w:firstLine="0"/>
      </w:pPr>
      <w:r>
        <w:t>Річне планування формується на стратегічних засадах розвитку закладу.</w:t>
      </w:r>
    </w:p>
    <w:p w:rsidR="00E63DA1" w:rsidRDefault="00E63DA1" w:rsidP="00E63DA1">
      <w:pPr>
        <w:pStyle w:val="21"/>
        <w:numPr>
          <w:ilvl w:val="0"/>
          <w:numId w:val="5"/>
        </w:numPr>
        <w:shd w:val="clear" w:color="auto" w:fill="auto"/>
        <w:tabs>
          <w:tab w:val="left" w:pos="416"/>
        </w:tabs>
        <w:spacing w:before="0" w:line="322" w:lineRule="exact"/>
        <w:ind w:left="40" w:firstLine="0"/>
      </w:pPr>
      <w:r>
        <w:t>Здійснення аналізу і оцінки ефективності реалізації планів, проектів.</w:t>
      </w:r>
    </w:p>
    <w:p w:rsidR="00E63DA1" w:rsidRDefault="00E63DA1" w:rsidP="00E63DA1">
      <w:pPr>
        <w:pStyle w:val="21"/>
        <w:numPr>
          <w:ilvl w:val="0"/>
          <w:numId w:val="5"/>
        </w:numPr>
        <w:shd w:val="clear" w:color="auto" w:fill="auto"/>
        <w:tabs>
          <w:tab w:val="left" w:pos="416"/>
        </w:tabs>
        <w:spacing w:before="0" w:line="322" w:lineRule="exact"/>
        <w:ind w:left="380" w:right="60" w:hanging="340"/>
        <w:jc w:val="left"/>
      </w:pPr>
      <w:r>
        <w:t>Забезпечення професійного розвитку вчителів, методичного супроводу молодих спеціалістів.</w:t>
      </w:r>
    </w:p>
    <w:p w:rsidR="00E63DA1" w:rsidRDefault="00E63DA1" w:rsidP="00E63DA1">
      <w:pPr>
        <w:pStyle w:val="21"/>
        <w:numPr>
          <w:ilvl w:val="0"/>
          <w:numId w:val="5"/>
        </w:numPr>
        <w:shd w:val="clear" w:color="auto" w:fill="auto"/>
        <w:tabs>
          <w:tab w:val="left" w:pos="416"/>
        </w:tabs>
        <w:spacing w:before="0" w:line="322" w:lineRule="exact"/>
        <w:ind w:left="40" w:firstLine="0"/>
      </w:pPr>
      <w:r>
        <w:t>Поширення позитивної інформації про заклад.</w:t>
      </w:r>
    </w:p>
    <w:p w:rsidR="00E63DA1" w:rsidRDefault="00E63DA1" w:rsidP="00E63DA1">
      <w:pPr>
        <w:pStyle w:val="21"/>
        <w:numPr>
          <w:ilvl w:val="0"/>
          <w:numId w:val="5"/>
        </w:numPr>
        <w:shd w:val="clear" w:color="auto" w:fill="auto"/>
        <w:tabs>
          <w:tab w:val="left" w:pos="416"/>
        </w:tabs>
        <w:spacing w:before="0" w:line="322" w:lineRule="exact"/>
        <w:ind w:left="40" w:firstLine="0"/>
      </w:pPr>
      <w:r>
        <w:t>Створення повноцінних умов функціонування закладу (безпечні та гігієнічні).</w:t>
      </w:r>
    </w:p>
    <w:p w:rsidR="00E63DA1" w:rsidRDefault="00E63DA1" w:rsidP="00E63DA1">
      <w:pPr>
        <w:pStyle w:val="21"/>
        <w:numPr>
          <w:ilvl w:val="0"/>
          <w:numId w:val="5"/>
        </w:numPr>
        <w:shd w:val="clear" w:color="auto" w:fill="auto"/>
        <w:tabs>
          <w:tab w:val="left" w:pos="416"/>
        </w:tabs>
        <w:spacing w:before="0" w:line="322" w:lineRule="exact"/>
        <w:ind w:left="40" w:firstLine="0"/>
      </w:pPr>
      <w:r>
        <w:t>Застосування ІКТ-технологій у освітньому процесі.</w:t>
      </w:r>
    </w:p>
    <w:p w:rsidR="00E63DA1" w:rsidRDefault="00E63DA1" w:rsidP="00E63DA1">
      <w:pPr>
        <w:pStyle w:val="21"/>
        <w:numPr>
          <w:ilvl w:val="0"/>
          <w:numId w:val="5"/>
        </w:numPr>
        <w:shd w:val="clear" w:color="auto" w:fill="auto"/>
        <w:tabs>
          <w:tab w:val="left" w:pos="416"/>
        </w:tabs>
        <w:spacing w:before="0" w:line="322" w:lineRule="exact"/>
        <w:ind w:left="40" w:firstLine="0"/>
      </w:pPr>
      <w:r>
        <w:t>Забезпечення якості освіти через взаємодію всіх учасників освітнього процесу.</w:t>
      </w:r>
    </w:p>
    <w:p w:rsidR="00E63DA1" w:rsidRDefault="00E63DA1" w:rsidP="00E63DA1">
      <w:pPr>
        <w:pStyle w:val="21"/>
        <w:numPr>
          <w:ilvl w:val="0"/>
          <w:numId w:val="5"/>
        </w:numPr>
        <w:shd w:val="clear" w:color="auto" w:fill="auto"/>
        <w:tabs>
          <w:tab w:val="left" w:pos="416"/>
        </w:tabs>
        <w:spacing w:before="0" w:after="357" w:line="322" w:lineRule="exact"/>
        <w:ind w:left="40" w:firstLine="0"/>
      </w:pPr>
      <w:r>
        <w:t>Позитивна оцінка компетентності керівника з боку працівників.</w:t>
      </w:r>
    </w:p>
    <w:p w:rsidR="00E63DA1" w:rsidRDefault="00E63DA1" w:rsidP="00E63DA1">
      <w:pPr>
        <w:pStyle w:val="23"/>
        <w:numPr>
          <w:ilvl w:val="0"/>
          <w:numId w:val="2"/>
        </w:numPr>
        <w:shd w:val="clear" w:color="auto" w:fill="auto"/>
        <w:tabs>
          <w:tab w:val="left" w:pos="740"/>
        </w:tabs>
        <w:spacing w:before="0" w:after="250" w:line="250" w:lineRule="exact"/>
        <w:ind w:left="40" w:firstLine="340"/>
      </w:pPr>
      <w:bookmarkStart w:id="4" w:name="bookmark4"/>
      <w:r>
        <w:t>Інформаційна система для ефективного управління закладом освіти</w:t>
      </w:r>
      <w:bookmarkEnd w:id="4"/>
    </w:p>
    <w:p w:rsidR="00E63DA1" w:rsidRDefault="00E63DA1" w:rsidP="00E63DA1">
      <w:pPr>
        <w:pStyle w:val="21"/>
        <w:shd w:val="clear" w:color="auto" w:fill="auto"/>
        <w:spacing w:before="0" w:line="322" w:lineRule="exact"/>
        <w:ind w:left="40" w:right="480" w:firstLine="340"/>
      </w:pPr>
      <w:r>
        <w:t>Однією з умов розвитку освіти є запровадження інформаційно-комунікаційних технологій в управлінську та освітню діяльність закладу освіти. Така діяльність проводиться у двох напрямках:</w:t>
      </w:r>
    </w:p>
    <w:p w:rsidR="00E63DA1" w:rsidRDefault="00E63DA1" w:rsidP="00E63DA1">
      <w:pPr>
        <w:pStyle w:val="21"/>
        <w:numPr>
          <w:ilvl w:val="0"/>
          <w:numId w:val="1"/>
        </w:numPr>
        <w:shd w:val="clear" w:color="auto" w:fill="auto"/>
        <w:tabs>
          <w:tab w:val="left" w:pos="477"/>
        </w:tabs>
        <w:spacing w:before="0" w:line="322" w:lineRule="exact"/>
        <w:ind w:left="40" w:right="60" w:firstLine="340"/>
        <w:jc w:val="left"/>
      </w:pPr>
      <w:r>
        <w:t>впровадження інформаційних технологій в управлінську діяльність освітнього закладу;</w:t>
      </w:r>
    </w:p>
    <w:p w:rsidR="00E63DA1" w:rsidRDefault="00E63DA1" w:rsidP="00E63DA1">
      <w:pPr>
        <w:pStyle w:val="21"/>
        <w:numPr>
          <w:ilvl w:val="0"/>
          <w:numId w:val="1"/>
        </w:numPr>
        <w:shd w:val="clear" w:color="auto" w:fill="auto"/>
        <w:tabs>
          <w:tab w:val="left" w:pos="452"/>
        </w:tabs>
        <w:spacing w:before="0" w:line="322" w:lineRule="exact"/>
        <w:ind w:left="40" w:firstLine="340"/>
      </w:pPr>
      <w:r>
        <w:t>комп'ютеризація освітнього процесу.</w:t>
      </w:r>
    </w:p>
    <w:p w:rsidR="00E63DA1" w:rsidRDefault="00E63DA1" w:rsidP="00E63DA1">
      <w:pPr>
        <w:pStyle w:val="21"/>
        <w:shd w:val="clear" w:color="auto" w:fill="auto"/>
        <w:spacing w:before="0" w:line="322" w:lineRule="exact"/>
        <w:ind w:left="40" w:right="480" w:firstLine="340"/>
      </w:pPr>
      <w:r>
        <w:t>Перший із зазначених напрямів полягає у створенні оптимальних умов роботи учасників освітнього процесу, застосування ними програмного забезпечення, що допомагає систематизувати роботу суб'єктів управління закладом на усіх рівнях.</w:t>
      </w:r>
    </w:p>
    <w:p w:rsidR="00E63DA1" w:rsidRDefault="00E63DA1" w:rsidP="00E63DA1">
      <w:pPr>
        <w:pStyle w:val="21"/>
        <w:shd w:val="clear" w:color="auto" w:fill="auto"/>
        <w:spacing w:before="0" w:line="322" w:lineRule="exact"/>
        <w:ind w:left="40" w:right="60" w:firstLine="340"/>
        <w:jc w:val="left"/>
      </w:pPr>
      <w:r>
        <w:t>Другий напрям - це впровадження у освітній процес електронних засобів навчання, розробка і застосування електронного супроводу занять, самостійної і виховної роботи та тестових програмних засобів.</w:t>
      </w:r>
    </w:p>
    <w:p w:rsidR="00E63DA1" w:rsidRDefault="00E63DA1" w:rsidP="00E63DA1">
      <w:pPr>
        <w:pStyle w:val="21"/>
        <w:shd w:val="clear" w:color="auto" w:fill="auto"/>
        <w:spacing w:before="0" w:line="322" w:lineRule="exact"/>
        <w:ind w:left="40" w:right="480" w:firstLine="340"/>
      </w:pPr>
      <w:r>
        <w:t>Інновації в управлінні освітнім закладом на базі інформаційних технологій є ключовим механізмом, який дозволить створити переваги в конкурентному середовищі. В цьому напрямку основними заходами в розвитку інформатизації є створення її належної та ефективної інфраструктури, впровадження уніфікованих засобів доступу до корпоративних даних, поліпшення керування всіх комплексів інформаційних ресурсів, а також забезпечення відповідності інфраструктури стратегічним цілям закладу.</w:t>
      </w:r>
    </w:p>
    <w:p w:rsidR="00E63DA1" w:rsidRDefault="00E63DA1" w:rsidP="00E63DA1">
      <w:pPr>
        <w:pStyle w:val="21"/>
        <w:shd w:val="clear" w:color="auto" w:fill="auto"/>
        <w:spacing w:before="0" w:line="322" w:lineRule="exact"/>
        <w:ind w:left="40" w:right="60" w:firstLine="340"/>
        <w:jc w:val="left"/>
      </w:pPr>
      <w:r>
        <w:t>Інформаційна система управління - це програмно-апаратний комплекс, що забезпечує ряд основних функцій роботи з документами в електронному вигляді.</w:t>
      </w:r>
    </w:p>
    <w:p w:rsidR="00E63DA1" w:rsidRDefault="00E63DA1" w:rsidP="00E63DA1">
      <w:pPr>
        <w:pStyle w:val="21"/>
        <w:shd w:val="clear" w:color="auto" w:fill="auto"/>
        <w:spacing w:before="0" w:after="300" w:line="322" w:lineRule="exact"/>
        <w:ind w:left="20" w:right="300" w:firstLine="0"/>
        <w:jc w:val="left"/>
        <w:rPr>
          <w:lang w:val="uk-UA"/>
        </w:rPr>
      </w:pPr>
      <w:r>
        <w:t>До основних функцій відносять реєстрацію документів, розробку та збереження документів в електронному вигляді, направлення документів на розгляд та виконання, контроль проходження та виконання документів, пошук документів по</w:t>
      </w:r>
      <w:r w:rsidRPr="005A189B">
        <w:t xml:space="preserve"> </w:t>
      </w:r>
      <w:r>
        <w:lastRenderedPageBreak/>
        <w:t>різним параметрам, введення, підтримку та зберігання будь-яких типів документів, захист від несанкціонованого доступу та управління прав доступу до документів.</w:t>
      </w:r>
    </w:p>
    <w:p w:rsidR="00E63DA1" w:rsidRDefault="00E63DA1" w:rsidP="00BB1B8A">
      <w:pPr>
        <w:pStyle w:val="20"/>
        <w:numPr>
          <w:ilvl w:val="0"/>
          <w:numId w:val="2"/>
        </w:numPr>
        <w:shd w:val="clear" w:color="auto" w:fill="auto"/>
        <w:tabs>
          <w:tab w:val="left" w:pos="674"/>
        </w:tabs>
        <w:spacing w:after="0" w:line="322" w:lineRule="exact"/>
        <w:ind w:left="380"/>
        <w:jc w:val="center"/>
      </w:pPr>
      <w:r>
        <w:t>Інклюзивне освітнє середовище, універсальний дизайн та розумне</w:t>
      </w:r>
    </w:p>
    <w:p w:rsidR="00E63DA1" w:rsidRDefault="00E63DA1" w:rsidP="00E63DA1">
      <w:pPr>
        <w:pStyle w:val="20"/>
        <w:shd w:val="clear" w:color="auto" w:fill="auto"/>
        <w:spacing w:after="0" w:line="322" w:lineRule="exact"/>
        <w:ind w:left="720"/>
      </w:pPr>
      <w:r>
        <w:t>пристосування</w:t>
      </w:r>
    </w:p>
    <w:p w:rsidR="00E63DA1" w:rsidRDefault="00E63DA1" w:rsidP="00E63DA1">
      <w:pPr>
        <w:pStyle w:val="21"/>
        <w:shd w:val="clear" w:color="auto" w:fill="auto"/>
        <w:spacing w:before="0" w:line="322" w:lineRule="exact"/>
        <w:ind w:left="20" w:right="300" w:firstLine="360"/>
        <w:jc w:val="left"/>
      </w:pPr>
      <w:r>
        <w:t>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універсального дизайну та розумного пристосування, що враховує індивідуальні потреби таких осіб.</w:t>
      </w:r>
    </w:p>
    <w:p w:rsidR="00E63DA1" w:rsidRDefault="00E63DA1" w:rsidP="00E63DA1">
      <w:pPr>
        <w:pStyle w:val="21"/>
        <w:shd w:val="clear" w:color="auto" w:fill="auto"/>
        <w:spacing w:before="0" w:line="322" w:lineRule="exact"/>
        <w:ind w:left="380" w:firstLine="0"/>
      </w:pPr>
      <w:r>
        <w:t>Універсальний дизайн закладу створюється на таких принципах:</w:t>
      </w:r>
    </w:p>
    <w:p w:rsidR="00E63DA1" w:rsidRDefault="00E63DA1" w:rsidP="00E63DA1">
      <w:pPr>
        <w:pStyle w:val="21"/>
        <w:numPr>
          <w:ilvl w:val="0"/>
          <w:numId w:val="6"/>
        </w:numPr>
        <w:shd w:val="clear" w:color="auto" w:fill="auto"/>
        <w:tabs>
          <w:tab w:val="left" w:pos="994"/>
        </w:tabs>
        <w:spacing w:before="0" w:line="322" w:lineRule="exact"/>
        <w:ind w:left="720" w:firstLine="0"/>
      </w:pPr>
      <w:r>
        <w:t>Рівність і доступність використання.</w:t>
      </w:r>
    </w:p>
    <w:p w:rsidR="00E63DA1" w:rsidRDefault="00E63DA1" w:rsidP="00E63DA1">
      <w:pPr>
        <w:pStyle w:val="21"/>
        <w:shd w:val="clear" w:color="auto" w:fill="auto"/>
        <w:spacing w:before="0" w:line="322" w:lineRule="exact"/>
        <w:ind w:left="20" w:right="300" w:firstLine="720"/>
        <w:jc w:val="left"/>
      </w:pPr>
      <w:r>
        <w:t>Надання однакових засобів для всіх користувачів: для уникнення відосо</w:t>
      </w:r>
      <w:r>
        <w:softHyphen/>
        <w:t>блення окремих груп населення.</w:t>
      </w:r>
    </w:p>
    <w:p w:rsidR="00E63DA1" w:rsidRDefault="00E63DA1" w:rsidP="00E63DA1">
      <w:pPr>
        <w:pStyle w:val="21"/>
        <w:numPr>
          <w:ilvl w:val="0"/>
          <w:numId w:val="6"/>
        </w:numPr>
        <w:shd w:val="clear" w:color="auto" w:fill="auto"/>
        <w:tabs>
          <w:tab w:val="left" w:pos="994"/>
        </w:tabs>
        <w:spacing w:before="0" w:line="322" w:lineRule="exact"/>
        <w:ind w:left="720" w:firstLine="0"/>
      </w:pPr>
      <w:r>
        <w:t>Гнучкість використання.</w:t>
      </w:r>
    </w:p>
    <w:p w:rsidR="00E63DA1" w:rsidRDefault="00E63DA1" w:rsidP="00E63DA1">
      <w:pPr>
        <w:pStyle w:val="21"/>
        <w:shd w:val="clear" w:color="auto" w:fill="auto"/>
        <w:spacing w:before="0" w:line="322" w:lineRule="exact"/>
        <w:ind w:left="20" w:right="-1" w:firstLine="0"/>
        <w:jc w:val="left"/>
      </w:pPr>
      <w:r>
        <w:t>Дизайн повинен забезпечити наявність широкого переліку</w:t>
      </w:r>
      <w:r>
        <w:rPr>
          <w:lang w:val="uk-UA"/>
        </w:rPr>
        <w:t xml:space="preserve"> </w:t>
      </w:r>
      <w:r>
        <w:t>індивідуальних налаштувань і можливостей з урахуванням потреб користувачів.</w:t>
      </w:r>
    </w:p>
    <w:p w:rsidR="00E63DA1" w:rsidRDefault="00E63DA1" w:rsidP="00E63DA1">
      <w:pPr>
        <w:pStyle w:val="21"/>
        <w:numPr>
          <w:ilvl w:val="0"/>
          <w:numId w:val="6"/>
        </w:numPr>
        <w:shd w:val="clear" w:color="auto" w:fill="auto"/>
        <w:tabs>
          <w:tab w:val="left" w:pos="994"/>
        </w:tabs>
        <w:spacing w:before="0" w:line="322" w:lineRule="exact"/>
        <w:ind w:left="720" w:firstLine="0"/>
      </w:pPr>
      <w:r>
        <w:t>Просте та зручне використання.</w:t>
      </w:r>
    </w:p>
    <w:p w:rsidR="00E63DA1" w:rsidRDefault="00E63DA1" w:rsidP="00E63DA1">
      <w:pPr>
        <w:pStyle w:val="21"/>
        <w:shd w:val="clear" w:color="auto" w:fill="auto"/>
        <w:spacing w:before="0" w:line="322" w:lineRule="exact"/>
        <w:ind w:left="20" w:right="-1" w:firstLine="720"/>
        <w:jc w:val="left"/>
      </w:pPr>
      <w:r>
        <w:t>Дизайн повинен забезпечувати простоту та інтуїтивність</w:t>
      </w:r>
      <w:r>
        <w:rPr>
          <w:lang w:val="uk-UA"/>
        </w:rPr>
        <w:t xml:space="preserve"> </w:t>
      </w:r>
      <w:r>
        <w:t>використання незалежно від досвіду, освіти, мовного рівня та віку користувача.</w:t>
      </w:r>
    </w:p>
    <w:p w:rsidR="00E63DA1" w:rsidRDefault="00E63DA1" w:rsidP="00E63DA1">
      <w:pPr>
        <w:pStyle w:val="21"/>
        <w:numPr>
          <w:ilvl w:val="0"/>
          <w:numId w:val="6"/>
        </w:numPr>
        <w:shd w:val="clear" w:color="auto" w:fill="auto"/>
        <w:tabs>
          <w:tab w:val="left" w:pos="994"/>
        </w:tabs>
        <w:spacing w:before="0" w:line="322" w:lineRule="exact"/>
        <w:ind w:left="20" w:right="300" w:firstLine="720"/>
        <w:jc w:val="left"/>
      </w:pPr>
      <w:r>
        <w:t>Сприйняття інформації з урахуванням різних сенсорних можливостей користувачів.</w:t>
      </w:r>
    </w:p>
    <w:p w:rsidR="00E63DA1" w:rsidRDefault="00E63DA1" w:rsidP="00E63DA1">
      <w:pPr>
        <w:pStyle w:val="21"/>
        <w:shd w:val="clear" w:color="auto" w:fill="auto"/>
        <w:spacing w:before="0" w:line="322" w:lineRule="exact"/>
        <w:ind w:left="20" w:right="300" w:firstLine="720"/>
        <w:jc w:val="left"/>
      </w:pPr>
      <w:r>
        <w:t>Дизайн повинен сприяти ефективному донесенню всієї необхідної інформації до користувача незалежно від зовнішніх умов або можливостей сприйняття користувача.</w:t>
      </w:r>
    </w:p>
    <w:p w:rsidR="00E63DA1" w:rsidRDefault="00E63DA1" w:rsidP="00E63DA1">
      <w:pPr>
        <w:pStyle w:val="21"/>
        <w:numPr>
          <w:ilvl w:val="0"/>
          <w:numId w:val="6"/>
        </w:numPr>
        <w:shd w:val="clear" w:color="auto" w:fill="auto"/>
        <w:tabs>
          <w:tab w:val="left" w:pos="994"/>
        </w:tabs>
        <w:spacing w:before="0" w:line="322" w:lineRule="exact"/>
        <w:ind w:left="720" w:firstLine="0"/>
      </w:pPr>
      <w:r>
        <w:t>Припустимість помилок.</w:t>
      </w:r>
    </w:p>
    <w:p w:rsidR="00E63DA1" w:rsidRDefault="00E63DA1" w:rsidP="00E63DA1">
      <w:pPr>
        <w:pStyle w:val="21"/>
        <w:shd w:val="clear" w:color="auto" w:fill="auto"/>
        <w:spacing w:before="0" w:line="322" w:lineRule="exact"/>
        <w:ind w:left="20" w:right="1080" w:firstLine="720"/>
        <w:jc w:val="left"/>
      </w:pPr>
      <w:r>
        <w:t>Дизайн повинен звести до мінімуму можливість виникнення ризиків і шкідливих наслідків випадкових або ненавмисних дій користувачів.</w:t>
      </w:r>
    </w:p>
    <w:p w:rsidR="00E63DA1" w:rsidRDefault="00E63DA1" w:rsidP="00E63DA1">
      <w:pPr>
        <w:pStyle w:val="21"/>
        <w:numPr>
          <w:ilvl w:val="0"/>
          <w:numId w:val="6"/>
        </w:numPr>
        <w:shd w:val="clear" w:color="auto" w:fill="auto"/>
        <w:tabs>
          <w:tab w:val="left" w:pos="994"/>
        </w:tabs>
        <w:spacing w:before="0" w:line="322" w:lineRule="exact"/>
        <w:ind w:left="720" w:firstLine="0"/>
      </w:pPr>
      <w:r>
        <w:t>Низький рівень фізичних зусиль.</w:t>
      </w:r>
    </w:p>
    <w:p w:rsidR="00E63DA1" w:rsidRDefault="00E63DA1" w:rsidP="00E63DA1">
      <w:pPr>
        <w:pStyle w:val="21"/>
        <w:shd w:val="clear" w:color="auto" w:fill="auto"/>
        <w:spacing w:before="0" w:line="322" w:lineRule="exact"/>
        <w:ind w:left="20" w:right="300" w:firstLine="720"/>
        <w:jc w:val="left"/>
      </w:pPr>
      <w:r>
        <w:t>Дизайн розраховано на затрату незначних фізичних ресурсів користувачів, на мінімальний рівень стомлюваності.</w:t>
      </w:r>
    </w:p>
    <w:p w:rsidR="00E63DA1" w:rsidRDefault="00E63DA1" w:rsidP="00E63DA1">
      <w:pPr>
        <w:pStyle w:val="21"/>
        <w:numPr>
          <w:ilvl w:val="0"/>
          <w:numId w:val="6"/>
        </w:numPr>
        <w:shd w:val="clear" w:color="auto" w:fill="auto"/>
        <w:tabs>
          <w:tab w:val="left" w:pos="994"/>
        </w:tabs>
        <w:spacing w:before="0" w:line="322" w:lineRule="exact"/>
        <w:ind w:left="720" w:firstLine="0"/>
      </w:pPr>
      <w:r>
        <w:t>Наявність необхідного розміру і простору.</w:t>
      </w:r>
    </w:p>
    <w:p w:rsidR="00E63DA1" w:rsidRDefault="00E63DA1" w:rsidP="00E63DA1">
      <w:pPr>
        <w:pStyle w:val="21"/>
        <w:shd w:val="clear" w:color="auto" w:fill="auto"/>
        <w:spacing w:before="0" w:after="357" w:line="322" w:lineRule="exact"/>
        <w:ind w:left="20" w:right="300" w:firstLine="720"/>
        <w:jc w:val="left"/>
      </w:pPr>
      <w:r>
        <w:t>Наявність необхідного розміру і простору при підході, під’їзді та різноманітних діях, незважаючи на фізичні параметри, стан і ступінь мобільності користувача.</w:t>
      </w:r>
    </w:p>
    <w:p w:rsidR="00E63DA1" w:rsidRDefault="00E63DA1" w:rsidP="00E63DA1">
      <w:pPr>
        <w:pStyle w:val="20"/>
        <w:numPr>
          <w:ilvl w:val="0"/>
          <w:numId w:val="6"/>
        </w:numPr>
        <w:shd w:val="clear" w:color="auto" w:fill="auto"/>
        <w:tabs>
          <w:tab w:val="left" w:pos="674"/>
        </w:tabs>
        <w:spacing w:after="190" w:line="250" w:lineRule="exact"/>
        <w:ind w:left="380"/>
      </w:pPr>
      <w:r>
        <w:t>Моніторинг якості освіти</w:t>
      </w:r>
    </w:p>
    <w:p w:rsidR="00E63DA1" w:rsidRDefault="00E63DA1" w:rsidP="00E63DA1">
      <w:pPr>
        <w:pStyle w:val="21"/>
        <w:shd w:val="clear" w:color="auto" w:fill="auto"/>
        <w:spacing w:before="0" w:line="322" w:lineRule="exact"/>
        <w:ind w:left="20" w:right="300" w:firstLine="360"/>
        <w:jc w:val="left"/>
      </w:pPr>
      <w:r>
        <w:t xml:space="preserve">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w:t>
      </w:r>
      <w:proofErr w:type="gramStart"/>
      <w:r>
        <w:t>у закладах</w:t>
      </w:r>
      <w:proofErr w:type="gramEnd"/>
      <w:r>
        <w:t xml:space="preserve">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E63DA1" w:rsidRDefault="00E63DA1" w:rsidP="00E63DA1">
      <w:pPr>
        <w:pStyle w:val="21"/>
        <w:shd w:val="clear" w:color="auto" w:fill="auto"/>
        <w:spacing w:before="0" w:line="322" w:lineRule="exact"/>
        <w:ind w:left="380" w:firstLine="0"/>
      </w:pPr>
      <w:r>
        <w:t>Моніторинг якості освіти може бути внутрішній та зовнішній.</w:t>
      </w:r>
    </w:p>
    <w:p w:rsidR="00E63DA1" w:rsidRDefault="00E63DA1" w:rsidP="00E63DA1">
      <w:pPr>
        <w:pStyle w:val="21"/>
        <w:shd w:val="clear" w:color="auto" w:fill="auto"/>
        <w:spacing w:before="0" w:line="322" w:lineRule="exact"/>
        <w:ind w:left="20" w:right="300" w:firstLine="360"/>
        <w:jc w:val="left"/>
      </w:pPr>
      <w:r>
        <w:lastRenderedPageBreak/>
        <w:t>Внутрішній моніторинг якості освіти проводиться закладом освіти (іншими суб’єктами освітньої діяльності).</w:t>
      </w:r>
    </w:p>
    <w:p w:rsidR="00E63DA1" w:rsidRDefault="00E63DA1" w:rsidP="00E63DA1">
      <w:pPr>
        <w:pStyle w:val="21"/>
        <w:shd w:val="clear" w:color="auto" w:fill="auto"/>
        <w:spacing w:before="0" w:line="322" w:lineRule="exact"/>
        <w:ind w:left="380" w:firstLine="0"/>
      </w:pPr>
      <w:r>
        <w:rPr>
          <w:rStyle w:val="1"/>
        </w:rPr>
        <w:t>Завдання моніторингу:</w:t>
      </w:r>
    </w:p>
    <w:p w:rsidR="00E63DA1" w:rsidRDefault="00E63DA1" w:rsidP="00E63DA1">
      <w:pPr>
        <w:pStyle w:val="21"/>
        <w:numPr>
          <w:ilvl w:val="0"/>
          <w:numId w:val="1"/>
        </w:numPr>
        <w:shd w:val="clear" w:color="auto" w:fill="auto"/>
        <w:tabs>
          <w:tab w:val="left" w:pos="674"/>
        </w:tabs>
        <w:spacing w:before="0" w:line="322" w:lineRule="exact"/>
        <w:ind w:left="380" w:firstLine="0"/>
      </w:pPr>
      <w:r>
        <w:t>Здійснення систематичного контролю за освітнім процесом у школі.</w:t>
      </w:r>
    </w:p>
    <w:p w:rsidR="00E63DA1" w:rsidRDefault="00E63DA1" w:rsidP="00E63DA1">
      <w:pPr>
        <w:pStyle w:val="20"/>
        <w:numPr>
          <w:ilvl w:val="0"/>
          <w:numId w:val="2"/>
        </w:numPr>
        <w:shd w:val="clear" w:color="auto" w:fill="auto"/>
        <w:tabs>
          <w:tab w:val="left" w:pos="674"/>
        </w:tabs>
        <w:spacing w:after="0" w:line="322" w:lineRule="exact"/>
        <w:ind w:left="380"/>
      </w:pPr>
      <w:r>
        <w:t>Інклюзивне освітнє середовище, універсальний дизайн та розумне</w:t>
      </w:r>
    </w:p>
    <w:p w:rsidR="00E63DA1" w:rsidRDefault="00E63DA1" w:rsidP="00E63DA1">
      <w:pPr>
        <w:pStyle w:val="20"/>
        <w:shd w:val="clear" w:color="auto" w:fill="auto"/>
        <w:spacing w:after="0" w:line="322" w:lineRule="exact"/>
        <w:ind w:left="720"/>
      </w:pPr>
      <w:r>
        <w:t>пристосування</w:t>
      </w:r>
    </w:p>
    <w:p w:rsidR="00E63DA1" w:rsidRDefault="00E63DA1" w:rsidP="00E63DA1">
      <w:pPr>
        <w:pStyle w:val="21"/>
        <w:shd w:val="clear" w:color="auto" w:fill="auto"/>
        <w:spacing w:before="0" w:line="322" w:lineRule="exact"/>
        <w:ind w:left="20" w:right="300" w:firstLine="360"/>
        <w:jc w:val="left"/>
      </w:pPr>
      <w:r>
        <w:t>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універсального дизайну та розумного пристосування, що враховує індивідуальні потреби таких осіб.</w:t>
      </w:r>
    </w:p>
    <w:p w:rsidR="00E63DA1" w:rsidRDefault="00E63DA1" w:rsidP="00E63DA1">
      <w:pPr>
        <w:pStyle w:val="21"/>
        <w:shd w:val="clear" w:color="auto" w:fill="auto"/>
        <w:spacing w:before="0" w:line="322" w:lineRule="exact"/>
        <w:ind w:left="380" w:firstLine="0"/>
      </w:pPr>
      <w:r>
        <w:t>Універсальний дизайн закладу створюється на таких принципах:</w:t>
      </w:r>
    </w:p>
    <w:p w:rsidR="00E63DA1" w:rsidRDefault="00E63DA1" w:rsidP="00E63DA1">
      <w:pPr>
        <w:pStyle w:val="21"/>
        <w:numPr>
          <w:ilvl w:val="0"/>
          <w:numId w:val="6"/>
        </w:numPr>
        <w:shd w:val="clear" w:color="auto" w:fill="auto"/>
        <w:tabs>
          <w:tab w:val="left" w:pos="994"/>
        </w:tabs>
        <w:spacing w:before="0" w:line="322" w:lineRule="exact"/>
        <w:ind w:left="720" w:firstLine="0"/>
      </w:pPr>
      <w:r>
        <w:t>Рівність і доступність використання.</w:t>
      </w:r>
    </w:p>
    <w:p w:rsidR="00E63DA1" w:rsidRDefault="00E63DA1" w:rsidP="00E63DA1">
      <w:pPr>
        <w:pStyle w:val="21"/>
        <w:shd w:val="clear" w:color="auto" w:fill="auto"/>
        <w:spacing w:before="0" w:line="322" w:lineRule="exact"/>
        <w:ind w:left="20" w:right="300" w:firstLine="720"/>
        <w:jc w:val="left"/>
      </w:pPr>
      <w:r>
        <w:t>Надання однакових засобів для всіх користувачів: для уникнення відосо</w:t>
      </w:r>
      <w:r>
        <w:softHyphen/>
        <w:t>блення окремих груп населення.</w:t>
      </w:r>
    </w:p>
    <w:p w:rsidR="00E63DA1" w:rsidRDefault="00E63DA1" w:rsidP="00E63DA1">
      <w:pPr>
        <w:pStyle w:val="21"/>
        <w:numPr>
          <w:ilvl w:val="0"/>
          <w:numId w:val="6"/>
        </w:numPr>
        <w:shd w:val="clear" w:color="auto" w:fill="auto"/>
        <w:tabs>
          <w:tab w:val="left" w:pos="994"/>
        </w:tabs>
        <w:spacing w:before="0" w:line="322" w:lineRule="exact"/>
        <w:ind w:left="720" w:firstLine="0"/>
      </w:pPr>
      <w:r>
        <w:t>Гнучкість використання.</w:t>
      </w:r>
    </w:p>
    <w:p w:rsidR="00E63DA1" w:rsidRDefault="00E63DA1" w:rsidP="00E63DA1">
      <w:pPr>
        <w:pStyle w:val="21"/>
        <w:shd w:val="clear" w:color="auto" w:fill="auto"/>
        <w:spacing w:before="0" w:line="322" w:lineRule="exact"/>
        <w:ind w:left="20" w:right="1520" w:firstLine="0"/>
        <w:jc w:val="left"/>
      </w:pPr>
      <w:r>
        <w:t>Дизайн повинен забезпечити наявність широкого переліку індивідуальних налаштувань і можливостей з урахуванням потреб користувачів.</w:t>
      </w:r>
    </w:p>
    <w:p w:rsidR="00E63DA1" w:rsidRDefault="00E63DA1" w:rsidP="00E63DA1">
      <w:pPr>
        <w:pStyle w:val="21"/>
        <w:numPr>
          <w:ilvl w:val="0"/>
          <w:numId w:val="6"/>
        </w:numPr>
        <w:shd w:val="clear" w:color="auto" w:fill="auto"/>
        <w:tabs>
          <w:tab w:val="left" w:pos="994"/>
        </w:tabs>
        <w:spacing w:before="0" w:line="322" w:lineRule="exact"/>
        <w:ind w:left="720" w:firstLine="0"/>
      </w:pPr>
      <w:r>
        <w:t>Просте та зручне використання.</w:t>
      </w:r>
    </w:p>
    <w:p w:rsidR="00E63DA1" w:rsidRDefault="00E63DA1" w:rsidP="00E63DA1">
      <w:pPr>
        <w:pStyle w:val="21"/>
        <w:shd w:val="clear" w:color="auto" w:fill="auto"/>
        <w:spacing w:before="0" w:line="322" w:lineRule="exact"/>
        <w:ind w:left="20" w:right="1080" w:firstLine="720"/>
        <w:jc w:val="left"/>
      </w:pPr>
      <w:r>
        <w:t>Дизайн повинен забезпечувати простоту та інтуїтивність використання незалежно від досвіду, освіти, мовного рівня та віку користувача.</w:t>
      </w:r>
    </w:p>
    <w:p w:rsidR="00E63DA1" w:rsidRDefault="00E63DA1" w:rsidP="00E63DA1">
      <w:pPr>
        <w:pStyle w:val="21"/>
        <w:numPr>
          <w:ilvl w:val="0"/>
          <w:numId w:val="6"/>
        </w:numPr>
        <w:shd w:val="clear" w:color="auto" w:fill="auto"/>
        <w:tabs>
          <w:tab w:val="left" w:pos="994"/>
        </w:tabs>
        <w:spacing w:before="0" w:line="322" w:lineRule="exact"/>
        <w:ind w:left="20" w:right="300" w:firstLine="720"/>
        <w:jc w:val="left"/>
      </w:pPr>
      <w:r>
        <w:t>Сприйняття інформації з урахуванням різних сенсорних можливостей користувачів.</w:t>
      </w:r>
    </w:p>
    <w:p w:rsidR="00E63DA1" w:rsidRDefault="00E63DA1" w:rsidP="00E63DA1">
      <w:pPr>
        <w:pStyle w:val="21"/>
        <w:shd w:val="clear" w:color="auto" w:fill="auto"/>
        <w:spacing w:before="0" w:line="322" w:lineRule="exact"/>
        <w:ind w:left="20" w:right="300" w:firstLine="720"/>
        <w:jc w:val="left"/>
      </w:pPr>
      <w:r>
        <w:t>Дизайн повинен сприяти ефективному донесенню всієї необхідної інформації до користувача незалежно від зовнішніх умов або можливостей сприйняття користувача.</w:t>
      </w:r>
    </w:p>
    <w:p w:rsidR="00E63DA1" w:rsidRDefault="00E63DA1" w:rsidP="00E63DA1">
      <w:pPr>
        <w:pStyle w:val="21"/>
        <w:numPr>
          <w:ilvl w:val="0"/>
          <w:numId w:val="6"/>
        </w:numPr>
        <w:shd w:val="clear" w:color="auto" w:fill="auto"/>
        <w:tabs>
          <w:tab w:val="left" w:pos="994"/>
        </w:tabs>
        <w:spacing w:before="0" w:line="322" w:lineRule="exact"/>
        <w:ind w:left="720" w:firstLine="0"/>
      </w:pPr>
      <w:r>
        <w:t>Припустимість помилок.</w:t>
      </w:r>
    </w:p>
    <w:p w:rsidR="00E63DA1" w:rsidRDefault="00E63DA1" w:rsidP="00E63DA1">
      <w:pPr>
        <w:pStyle w:val="21"/>
        <w:shd w:val="clear" w:color="auto" w:fill="auto"/>
        <w:spacing w:before="0" w:line="322" w:lineRule="exact"/>
        <w:ind w:left="20" w:right="1080" w:firstLine="720"/>
        <w:jc w:val="left"/>
      </w:pPr>
      <w:r>
        <w:t>Дизайн повинен звести до мінімуму можливість виникнення ризиків і шкідливих наслідків випадкових або ненавмисних дій користувачів.</w:t>
      </w:r>
    </w:p>
    <w:p w:rsidR="00E63DA1" w:rsidRDefault="00E63DA1" w:rsidP="00E63DA1">
      <w:pPr>
        <w:pStyle w:val="21"/>
        <w:numPr>
          <w:ilvl w:val="0"/>
          <w:numId w:val="6"/>
        </w:numPr>
        <w:shd w:val="clear" w:color="auto" w:fill="auto"/>
        <w:tabs>
          <w:tab w:val="left" w:pos="994"/>
        </w:tabs>
        <w:spacing w:before="0" w:line="322" w:lineRule="exact"/>
        <w:ind w:left="720" w:firstLine="0"/>
      </w:pPr>
      <w:r>
        <w:t>Низький рівень фізичних зусиль.</w:t>
      </w:r>
    </w:p>
    <w:p w:rsidR="00E63DA1" w:rsidRDefault="00E63DA1" w:rsidP="00E63DA1">
      <w:pPr>
        <w:pStyle w:val="21"/>
        <w:shd w:val="clear" w:color="auto" w:fill="auto"/>
        <w:spacing w:before="0" w:line="322" w:lineRule="exact"/>
        <w:ind w:left="20" w:right="300" w:firstLine="720"/>
        <w:jc w:val="left"/>
      </w:pPr>
      <w:r>
        <w:t>Дизайн розраховано на затрату незначних фізичних ресурсів користувачів, на мінімальний рівень стомлюваності.</w:t>
      </w:r>
    </w:p>
    <w:p w:rsidR="00E63DA1" w:rsidRDefault="00E63DA1" w:rsidP="00E63DA1">
      <w:pPr>
        <w:pStyle w:val="21"/>
        <w:numPr>
          <w:ilvl w:val="0"/>
          <w:numId w:val="6"/>
        </w:numPr>
        <w:shd w:val="clear" w:color="auto" w:fill="auto"/>
        <w:tabs>
          <w:tab w:val="left" w:pos="994"/>
        </w:tabs>
        <w:spacing w:before="0" w:line="322" w:lineRule="exact"/>
        <w:ind w:left="720" w:firstLine="0"/>
      </w:pPr>
      <w:r>
        <w:t>Наявність необхідного розміру і простору.</w:t>
      </w:r>
    </w:p>
    <w:p w:rsidR="00E63DA1" w:rsidRDefault="00E63DA1" w:rsidP="00E63DA1">
      <w:pPr>
        <w:pStyle w:val="21"/>
        <w:shd w:val="clear" w:color="auto" w:fill="auto"/>
        <w:spacing w:before="0" w:after="357" w:line="322" w:lineRule="exact"/>
        <w:ind w:left="20" w:right="300" w:firstLine="720"/>
        <w:jc w:val="left"/>
      </w:pPr>
      <w:r>
        <w:t>Наявність необхідного розміру і простору при підході, під’їзді та різноманітних діях, незважаючи на фізичні параметри, стан і ступінь мобільності користувача.</w:t>
      </w:r>
    </w:p>
    <w:p w:rsidR="00E63DA1" w:rsidRDefault="00E63DA1" w:rsidP="00E63DA1">
      <w:pPr>
        <w:pStyle w:val="20"/>
        <w:numPr>
          <w:ilvl w:val="0"/>
          <w:numId w:val="6"/>
        </w:numPr>
        <w:shd w:val="clear" w:color="auto" w:fill="auto"/>
        <w:tabs>
          <w:tab w:val="left" w:pos="674"/>
        </w:tabs>
        <w:spacing w:after="190" w:line="250" w:lineRule="exact"/>
        <w:ind w:left="380"/>
      </w:pPr>
      <w:r>
        <w:t>Моніторинг якості освіти</w:t>
      </w:r>
    </w:p>
    <w:p w:rsidR="00E63DA1" w:rsidRDefault="00E63DA1" w:rsidP="00E63DA1">
      <w:pPr>
        <w:pStyle w:val="21"/>
        <w:shd w:val="clear" w:color="auto" w:fill="auto"/>
        <w:spacing w:before="0" w:line="322" w:lineRule="exact"/>
        <w:ind w:left="20" w:right="300" w:firstLine="360"/>
        <w:jc w:val="left"/>
      </w:pPr>
      <w:r>
        <w:t xml:space="preserve">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w:t>
      </w:r>
      <w:proofErr w:type="gramStart"/>
      <w:r>
        <w:t>у закладах</w:t>
      </w:r>
      <w:proofErr w:type="gramEnd"/>
      <w:r>
        <w:t xml:space="preserve">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w:t>
      </w:r>
      <w:r>
        <w:lastRenderedPageBreak/>
        <w:t>відхилень від цілей.</w:t>
      </w:r>
    </w:p>
    <w:p w:rsidR="00E63DA1" w:rsidRPr="005A189B" w:rsidRDefault="00E63DA1" w:rsidP="00E63DA1">
      <w:pPr>
        <w:pStyle w:val="21"/>
        <w:shd w:val="clear" w:color="auto" w:fill="auto"/>
        <w:spacing w:before="0" w:line="322" w:lineRule="exact"/>
        <w:ind w:left="380" w:firstLine="0"/>
        <w:rPr>
          <w:b/>
        </w:rPr>
      </w:pPr>
      <w:r w:rsidRPr="005A189B">
        <w:rPr>
          <w:b/>
        </w:rPr>
        <w:t>Моніторинг якості освіти може бути внутрішній та зовнішній.</w:t>
      </w:r>
    </w:p>
    <w:p w:rsidR="00E63DA1" w:rsidRDefault="00E63DA1" w:rsidP="00E63DA1">
      <w:pPr>
        <w:pStyle w:val="21"/>
        <w:shd w:val="clear" w:color="auto" w:fill="auto"/>
        <w:spacing w:before="0" w:line="322" w:lineRule="exact"/>
        <w:ind w:left="20" w:right="300" w:firstLine="360"/>
        <w:jc w:val="left"/>
      </w:pPr>
      <w:r>
        <w:t>Внутрішній моніторинг якості освіти проводиться закладом освіти (іншими суб’єктами освітньої діяльності).</w:t>
      </w:r>
    </w:p>
    <w:p w:rsidR="00E63DA1" w:rsidRDefault="00E63DA1" w:rsidP="00E63DA1">
      <w:pPr>
        <w:pStyle w:val="21"/>
        <w:shd w:val="clear" w:color="auto" w:fill="auto"/>
        <w:spacing w:before="0" w:line="322" w:lineRule="exact"/>
        <w:ind w:left="380" w:firstLine="0"/>
      </w:pPr>
      <w:r>
        <w:rPr>
          <w:rStyle w:val="1"/>
        </w:rPr>
        <w:t>Завдання моніторингу:</w:t>
      </w:r>
    </w:p>
    <w:p w:rsidR="00E63DA1" w:rsidRDefault="00E63DA1" w:rsidP="00E63DA1">
      <w:pPr>
        <w:pStyle w:val="21"/>
        <w:numPr>
          <w:ilvl w:val="0"/>
          <w:numId w:val="1"/>
        </w:numPr>
        <w:shd w:val="clear" w:color="auto" w:fill="auto"/>
        <w:tabs>
          <w:tab w:val="left" w:pos="674"/>
        </w:tabs>
        <w:spacing w:before="0" w:line="322" w:lineRule="exact"/>
        <w:ind w:left="380" w:firstLine="0"/>
      </w:pPr>
      <w:r>
        <w:t>Здійснення систематичного контролю за освітнім процесом у школі.</w:t>
      </w:r>
    </w:p>
    <w:p w:rsidR="00E63DA1" w:rsidRDefault="00E63DA1" w:rsidP="00E63DA1">
      <w:pPr>
        <w:pStyle w:val="21"/>
        <w:numPr>
          <w:ilvl w:val="0"/>
          <w:numId w:val="1"/>
        </w:numPr>
        <w:shd w:val="clear" w:color="auto" w:fill="auto"/>
        <w:tabs>
          <w:tab w:val="left" w:pos="604"/>
        </w:tabs>
        <w:spacing w:before="0" w:line="322" w:lineRule="exact"/>
        <w:ind w:right="-1" w:firstLine="360"/>
        <w:jc w:val="left"/>
      </w:pPr>
      <w:r>
        <w:t>Створення власної системи неперервного і тривалого</w:t>
      </w:r>
      <w:r>
        <w:rPr>
          <w:lang w:val="uk-UA"/>
        </w:rPr>
        <w:t xml:space="preserve"> </w:t>
      </w:r>
      <w:r>
        <w:t>спостереження, оцінювання стану освітнього процесу.</w:t>
      </w:r>
    </w:p>
    <w:p w:rsidR="00E63DA1" w:rsidRDefault="00E63DA1" w:rsidP="00E63DA1">
      <w:pPr>
        <w:pStyle w:val="21"/>
        <w:numPr>
          <w:ilvl w:val="0"/>
          <w:numId w:val="1"/>
        </w:numPr>
        <w:shd w:val="clear" w:color="auto" w:fill="auto"/>
        <w:tabs>
          <w:tab w:val="left" w:pos="604"/>
        </w:tabs>
        <w:spacing w:before="0" w:line="322" w:lineRule="exact"/>
        <w:ind w:right="760" w:firstLine="360"/>
        <w:jc w:val="left"/>
      </w:pPr>
      <w:r>
        <w:t>Аналіз чинників впливу на результативність успішності, підтримка високої мотивації навчання.</w:t>
      </w:r>
    </w:p>
    <w:p w:rsidR="00E63DA1" w:rsidRDefault="00E63DA1" w:rsidP="00E63DA1">
      <w:pPr>
        <w:pStyle w:val="21"/>
        <w:numPr>
          <w:ilvl w:val="0"/>
          <w:numId w:val="1"/>
        </w:numPr>
        <w:shd w:val="clear" w:color="auto" w:fill="auto"/>
        <w:tabs>
          <w:tab w:val="left" w:pos="604"/>
        </w:tabs>
        <w:spacing w:before="0" w:line="322" w:lineRule="exact"/>
        <w:ind w:right="-1" w:firstLine="360"/>
        <w:jc w:val="left"/>
      </w:pPr>
      <w:r>
        <w:t>Створення оптимальних соціально-психологічних умов для</w:t>
      </w:r>
      <w:r>
        <w:rPr>
          <w:lang w:val="uk-UA"/>
        </w:rPr>
        <w:t xml:space="preserve"> </w:t>
      </w:r>
      <w:r>
        <w:t>саморозвитку та самореалізації здобувачів освіти і педагогів.</w:t>
      </w:r>
    </w:p>
    <w:p w:rsidR="00E63DA1" w:rsidRDefault="00E63DA1" w:rsidP="00E63DA1">
      <w:pPr>
        <w:pStyle w:val="21"/>
        <w:numPr>
          <w:ilvl w:val="0"/>
          <w:numId w:val="1"/>
        </w:numPr>
        <w:shd w:val="clear" w:color="auto" w:fill="auto"/>
        <w:tabs>
          <w:tab w:val="left" w:pos="604"/>
        </w:tabs>
        <w:spacing w:before="0" w:line="322" w:lineRule="exact"/>
        <w:ind w:right="760" w:firstLine="360"/>
        <w:jc w:val="left"/>
      </w:pPr>
      <w:r>
        <w:t>Прогнозування на підставі об’єктивних даних динаміки й тенденцій розвитку освітнього процесу в школі.</w:t>
      </w:r>
    </w:p>
    <w:p w:rsidR="00E63DA1" w:rsidRDefault="00E63DA1" w:rsidP="00E63DA1">
      <w:pPr>
        <w:pStyle w:val="21"/>
        <w:shd w:val="clear" w:color="auto" w:fill="auto"/>
        <w:spacing w:before="0" w:line="322" w:lineRule="exact"/>
        <w:ind w:firstLine="360"/>
        <w:jc w:val="left"/>
      </w:pPr>
      <w:r>
        <w:rPr>
          <w:rStyle w:val="1"/>
        </w:rPr>
        <w:t>Предмет моніторингу.</w:t>
      </w:r>
    </w:p>
    <w:p w:rsidR="00E63DA1" w:rsidRDefault="00E63DA1" w:rsidP="00E63DA1">
      <w:pPr>
        <w:pStyle w:val="21"/>
        <w:shd w:val="clear" w:color="auto" w:fill="auto"/>
        <w:spacing w:before="0" w:line="322" w:lineRule="exact"/>
        <w:ind w:firstLine="360"/>
        <w:jc w:val="left"/>
      </w:pPr>
      <w:r>
        <w:t>Предметом моніторингу є якість освітнього процесу в закладі освіти.</w:t>
      </w:r>
    </w:p>
    <w:p w:rsidR="00E63DA1" w:rsidRDefault="00E63DA1" w:rsidP="00E63DA1">
      <w:pPr>
        <w:pStyle w:val="21"/>
        <w:shd w:val="clear" w:color="auto" w:fill="auto"/>
        <w:spacing w:before="0" w:line="322" w:lineRule="exact"/>
        <w:ind w:firstLine="360"/>
        <w:jc w:val="left"/>
      </w:pPr>
      <w:r>
        <w:rPr>
          <w:rStyle w:val="1"/>
        </w:rPr>
        <w:t>Об’єкти моніторингу.</w:t>
      </w:r>
    </w:p>
    <w:p w:rsidR="00E63DA1" w:rsidRDefault="00E63DA1" w:rsidP="00E63DA1">
      <w:pPr>
        <w:pStyle w:val="21"/>
        <w:shd w:val="clear" w:color="auto" w:fill="auto"/>
        <w:spacing w:before="0" w:line="322" w:lineRule="exact"/>
        <w:ind w:right="400" w:firstLine="0"/>
        <w:jc w:val="left"/>
      </w:pPr>
      <w:r>
        <w:t>Об’єктом моніторингу є система організації освітнього процесу в школі, що включає кілька рівнів:</w:t>
      </w:r>
    </w:p>
    <w:p w:rsidR="00E63DA1" w:rsidRDefault="00E63DA1" w:rsidP="00E63DA1">
      <w:pPr>
        <w:pStyle w:val="21"/>
        <w:numPr>
          <w:ilvl w:val="0"/>
          <w:numId w:val="1"/>
        </w:numPr>
        <w:shd w:val="clear" w:color="auto" w:fill="auto"/>
        <w:tabs>
          <w:tab w:val="left" w:pos="880"/>
        </w:tabs>
        <w:spacing w:before="0" w:line="322" w:lineRule="exact"/>
        <w:ind w:left="720" w:firstLine="0"/>
      </w:pPr>
      <w:r>
        <w:t>здобувач освіти;</w:t>
      </w:r>
    </w:p>
    <w:p w:rsidR="00E63DA1" w:rsidRDefault="00E63DA1" w:rsidP="00E63DA1">
      <w:pPr>
        <w:pStyle w:val="21"/>
        <w:numPr>
          <w:ilvl w:val="0"/>
          <w:numId w:val="1"/>
        </w:numPr>
        <w:shd w:val="clear" w:color="auto" w:fill="auto"/>
        <w:tabs>
          <w:tab w:val="left" w:pos="880"/>
        </w:tabs>
        <w:spacing w:before="0" w:line="322" w:lineRule="exact"/>
        <w:ind w:left="720" w:firstLine="0"/>
      </w:pPr>
      <w:r>
        <w:t>учитель;</w:t>
      </w:r>
    </w:p>
    <w:p w:rsidR="00E63DA1" w:rsidRDefault="00E63DA1" w:rsidP="00E63DA1">
      <w:pPr>
        <w:pStyle w:val="21"/>
        <w:numPr>
          <w:ilvl w:val="0"/>
          <w:numId w:val="1"/>
        </w:numPr>
        <w:shd w:val="clear" w:color="auto" w:fill="auto"/>
        <w:tabs>
          <w:tab w:val="left" w:pos="880"/>
        </w:tabs>
        <w:spacing w:before="0" w:line="322" w:lineRule="exact"/>
        <w:ind w:left="720" w:firstLine="0"/>
      </w:pPr>
      <w:r>
        <w:t>класний керівник;</w:t>
      </w:r>
    </w:p>
    <w:p w:rsidR="00E63DA1" w:rsidRDefault="00E63DA1" w:rsidP="00E63DA1">
      <w:pPr>
        <w:pStyle w:val="21"/>
        <w:numPr>
          <w:ilvl w:val="0"/>
          <w:numId w:val="1"/>
        </w:numPr>
        <w:shd w:val="clear" w:color="auto" w:fill="auto"/>
        <w:tabs>
          <w:tab w:val="left" w:pos="880"/>
        </w:tabs>
        <w:spacing w:before="0" w:line="322" w:lineRule="exact"/>
        <w:ind w:left="720" w:firstLine="0"/>
      </w:pPr>
      <w:r>
        <w:t>батьки і громадськість та ін.</w:t>
      </w:r>
    </w:p>
    <w:p w:rsidR="00E63DA1" w:rsidRDefault="00E63DA1" w:rsidP="00E63DA1">
      <w:pPr>
        <w:pStyle w:val="21"/>
        <w:shd w:val="clear" w:color="auto" w:fill="auto"/>
        <w:spacing w:before="0" w:line="322" w:lineRule="exact"/>
        <w:ind w:left="720" w:firstLine="0"/>
      </w:pPr>
      <w:r>
        <w:rPr>
          <w:rStyle w:val="1"/>
        </w:rPr>
        <w:t>Суб’єкти моніторингу.</w:t>
      </w:r>
    </w:p>
    <w:p w:rsidR="00E63DA1" w:rsidRDefault="00E63DA1" w:rsidP="00E63DA1">
      <w:pPr>
        <w:pStyle w:val="21"/>
        <w:shd w:val="clear" w:color="auto" w:fill="auto"/>
        <w:spacing w:before="0" w:line="322" w:lineRule="exact"/>
        <w:ind w:left="720" w:firstLine="0"/>
      </w:pPr>
      <w:r>
        <w:t>Суб’єктами моніторингу виступають:</w:t>
      </w:r>
    </w:p>
    <w:p w:rsidR="00E63DA1" w:rsidRDefault="00E63DA1" w:rsidP="00E63DA1">
      <w:pPr>
        <w:pStyle w:val="21"/>
        <w:numPr>
          <w:ilvl w:val="0"/>
          <w:numId w:val="1"/>
        </w:numPr>
        <w:shd w:val="clear" w:color="auto" w:fill="auto"/>
        <w:tabs>
          <w:tab w:val="left" w:pos="604"/>
        </w:tabs>
        <w:spacing w:before="0" w:line="322" w:lineRule="exact"/>
        <w:ind w:left="360" w:firstLine="0"/>
      </w:pPr>
      <w:r>
        <w:t>моніторингова група;</w:t>
      </w:r>
    </w:p>
    <w:p w:rsidR="00E63DA1" w:rsidRDefault="00E63DA1" w:rsidP="00E63DA1">
      <w:pPr>
        <w:pStyle w:val="21"/>
        <w:numPr>
          <w:ilvl w:val="0"/>
          <w:numId w:val="1"/>
        </w:numPr>
        <w:shd w:val="clear" w:color="auto" w:fill="auto"/>
        <w:tabs>
          <w:tab w:val="left" w:pos="604"/>
        </w:tabs>
        <w:spacing w:before="0" w:after="67" w:line="250" w:lineRule="exact"/>
        <w:ind w:left="360" w:firstLine="0"/>
      </w:pPr>
      <w:r>
        <w:t>адміністрація закладу;</w:t>
      </w:r>
    </w:p>
    <w:p w:rsidR="00E63DA1" w:rsidRDefault="00E63DA1" w:rsidP="00E63DA1">
      <w:pPr>
        <w:pStyle w:val="21"/>
        <w:numPr>
          <w:ilvl w:val="0"/>
          <w:numId w:val="1"/>
        </w:numPr>
        <w:shd w:val="clear" w:color="auto" w:fill="auto"/>
        <w:tabs>
          <w:tab w:val="left" w:pos="604"/>
        </w:tabs>
        <w:spacing w:before="0" w:after="130" w:line="250" w:lineRule="exact"/>
        <w:ind w:left="360" w:firstLine="0"/>
      </w:pPr>
      <w:r>
        <w:t>органи управління освітою (різних рівнів).</w:t>
      </w:r>
    </w:p>
    <w:p w:rsidR="00E63DA1" w:rsidRDefault="00E63DA1" w:rsidP="00E63DA1">
      <w:pPr>
        <w:pStyle w:val="21"/>
        <w:shd w:val="clear" w:color="auto" w:fill="auto"/>
        <w:spacing w:before="0" w:line="322" w:lineRule="exact"/>
        <w:ind w:left="360" w:firstLine="0"/>
      </w:pPr>
      <w:r>
        <w:rPr>
          <w:rStyle w:val="1"/>
        </w:rPr>
        <w:t>Форми та методи моніторингу.</w:t>
      </w:r>
    </w:p>
    <w:p w:rsidR="00E63DA1" w:rsidRDefault="00E63DA1" w:rsidP="00E63DA1">
      <w:pPr>
        <w:pStyle w:val="21"/>
        <w:shd w:val="clear" w:color="auto" w:fill="auto"/>
        <w:spacing w:before="0" w:line="322" w:lineRule="exact"/>
        <w:ind w:left="360" w:firstLine="0"/>
      </w:pPr>
      <w:r>
        <w:t>Основними формами моніторингу є:</w:t>
      </w:r>
    </w:p>
    <w:p w:rsidR="00E63DA1" w:rsidRDefault="00E63DA1" w:rsidP="00E63DA1">
      <w:pPr>
        <w:pStyle w:val="21"/>
        <w:numPr>
          <w:ilvl w:val="0"/>
          <w:numId w:val="1"/>
        </w:numPr>
        <w:shd w:val="clear" w:color="auto" w:fill="auto"/>
        <w:tabs>
          <w:tab w:val="left" w:pos="604"/>
        </w:tabs>
        <w:spacing w:before="0" w:line="322" w:lineRule="exact"/>
        <w:ind w:right="760" w:firstLine="360"/>
        <w:jc w:val="left"/>
      </w:pPr>
      <w:r>
        <w:t>самооцінювання власної діяльності педагогами, здобувачами освіти, адміністрацією;</w:t>
      </w:r>
    </w:p>
    <w:p w:rsidR="00E63DA1" w:rsidRDefault="00E63DA1" w:rsidP="00E63DA1">
      <w:pPr>
        <w:pStyle w:val="21"/>
        <w:numPr>
          <w:ilvl w:val="0"/>
          <w:numId w:val="1"/>
        </w:numPr>
        <w:shd w:val="clear" w:color="auto" w:fill="auto"/>
        <w:tabs>
          <w:tab w:val="left" w:pos="604"/>
        </w:tabs>
        <w:spacing w:before="0" w:line="322" w:lineRule="exact"/>
        <w:ind w:right="-1" w:firstLine="360"/>
        <w:jc w:val="left"/>
      </w:pPr>
      <w:r>
        <w:t>внутрішня оцінка діяльності адміністрацією, керівниками методичних об’єднань (проведення контрольних робіт, участь у І та ІІ етапі</w:t>
      </w:r>
      <w:r>
        <w:rPr>
          <w:lang w:val="uk-UA"/>
        </w:rPr>
        <w:t xml:space="preserve"> </w:t>
      </w:r>
      <w:r>
        <w:t>Всеукраїнських предметних олімпіад, відвідування уроків);</w:t>
      </w:r>
    </w:p>
    <w:p w:rsidR="00E63DA1" w:rsidRDefault="00E63DA1" w:rsidP="00E63DA1">
      <w:pPr>
        <w:pStyle w:val="21"/>
        <w:numPr>
          <w:ilvl w:val="0"/>
          <w:numId w:val="1"/>
        </w:numPr>
        <w:shd w:val="clear" w:color="auto" w:fill="auto"/>
        <w:tabs>
          <w:tab w:val="left" w:pos="604"/>
        </w:tabs>
        <w:spacing w:before="0" w:line="322" w:lineRule="exact"/>
        <w:ind w:left="360" w:firstLine="0"/>
      </w:pPr>
      <w:r>
        <w:t>зовнішнє оцінювання діяльності органами управління освітою.</w:t>
      </w:r>
    </w:p>
    <w:p w:rsidR="00E63DA1" w:rsidRDefault="00E63DA1" w:rsidP="00E63DA1">
      <w:pPr>
        <w:pStyle w:val="21"/>
        <w:shd w:val="clear" w:color="auto" w:fill="auto"/>
        <w:spacing w:before="0" w:line="322" w:lineRule="exact"/>
        <w:ind w:left="360" w:firstLine="0"/>
      </w:pPr>
      <w:r>
        <w:rPr>
          <w:rStyle w:val="1"/>
        </w:rPr>
        <w:t>Критерії моніторингу:</w:t>
      </w:r>
    </w:p>
    <w:p w:rsidR="00E63DA1" w:rsidRDefault="00E63DA1" w:rsidP="00E63DA1">
      <w:pPr>
        <w:pStyle w:val="21"/>
        <w:numPr>
          <w:ilvl w:val="0"/>
          <w:numId w:val="1"/>
        </w:numPr>
        <w:shd w:val="clear" w:color="auto" w:fill="auto"/>
        <w:tabs>
          <w:tab w:val="left" w:pos="604"/>
        </w:tabs>
        <w:spacing w:before="0" w:line="322" w:lineRule="exact"/>
        <w:ind w:left="360" w:firstLine="0"/>
      </w:pPr>
      <w:r>
        <w:t>об’єктивність (створення рівних умов для всіх учасників освітнього процесу);</w:t>
      </w:r>
    </w:p>
    <w:p w:rsidR="00E63DA1" w:rsidRDefault="00E63DA1" w:rsidP="00E63DA1">
      <w:pPr>
        <w:pStyle w:val="21"/>
        <w:numPr>
          <w:ilvl w:val="0"/>
          <w:numId w:val="1"/>
        </w:numPr>
        <w:shd w:val="clear" w:color="auto" w:fill="auto"/>
        <w:tabs>
          <w:tab w:val="left" w:pos="604"/>
        </w:tabs>
        <w:spacing w:before="0" w:line="346" w:lineRule="exact"/>
        <w:ind w:left="360" w:firstLine="0"/>
      </w:pPr>
      <w:r>
        <w:t>систематичність (згідно алгоритму дій, етапів та в певній послідовності);</w:t>
      </w:r>
    </w:p>
    <w:p w:rsidR="00E63DA1" w:rsidRDefault="00E63DA1" w:rsidP="00E63DA1">
      <w:pPr>
        <w:pStyle w:val="21"/>
        <w:numPr>
          <w:ilvl w:val="0"/>
          <w:numId w:val="1"/>
        </w:numPr>
        <w:shd w:val="clear" w:color="auto" w:fill="auto"/>
        <w:tabs>
          <w:tab w:val="left" w:pos="604"/>
        </w:tabs>
        <w:spacing w:before="0" w:line="346" w:lineRule="exact"/>
        <w:ind w:left="360" w:firstLine="0"/>
      </w:pPr>
      <w:r>
        <w:t>відповідність завдань змісту досліджуваного матеріалу, чіткість оцінювання,</w:t>
      </w:r>
    </w:p>
    <w:p w:rsidR="00E63DA1" w:rsidRDefault="00E63DA1" w:rsidP="00E63DA1">
      <w:pPr>
        <w:pStyle w:val="21"/>
        <w:shd w:val="clear" w:color="auto" w:fill="auto"/>
        <w:spacing w:before="0" w:line="346" w:lineRule="exact"/>
        <w:ind w:left="720" w:firstLine="0"/>
      </w:pPr>
      <w:r>
        <w:t>шляхи перевірки результатів;</w:t>
      </w:r>
    </w:p>
    <w:p w:rsidR="00E63DA1" w:rsidRDefault="00E63DA1" w:rsidP="00E63DA1">
      <w:pPr>
        <w:pStyle w:val="21"/>
        <w:numPr>
          <w:ilvl w:val="0"/>
          <w:numId w:val="1"/>
        </w:numPr>
        <w:shd w:val="clear" w:color="auto" w:fill="auto"/>
        <w:tabs>
          <w:tab w:val="left" w:pos="604"/>
        </w:tabs>
        <w:spacing w:before="0" w:line="346" w:lineRule="exact"/>
        <w:ind w:left="360" w:firstLine="0"/>
      </w:pPr>
      <w:r>
        <w:t>надійність (повторний контроль іншими суб’єктами);</w:t>
      </w:r>
    </w:p>
    <w:p w:rsidR="00E63DA1" w:rsidRDefault="00E63DA1" w:rsidP="00E63DA1">
      <w:pPr>
        <w:pStyle w:val="21"/>
        <w:numPr>
          <w:ilvl w:val="0"/>
          <w:numId w:val="1"/>
        </w:numPr>
        <w:shd w:val="clear" w:color="auto" w:fill="auto"/>
        <w:tabs>
          <w:tab w:val="left" w:pos="604"/>
        </w:tabs>
        <w:spacing w:before="0" w:after="139" w:line="346" w:lineRule="exact"/>
        <w:ind w:left="360" w:firstLine="0"/>
      </w:pPr>
      <w:r>
        <w:t>гуманізм (в умовах довіри, поваги до особистості).</w:t>
      </w:r>
    </w:p>
    <w:p w:rsidR="00E63DA1" w:rsidRDefault="00E63DA1" w:rsidP="00E63DA1">
      <w:pPr>
        <w:pStyle w:val="21"/>
        <w:shd w:val="clear" w:color="auto" w:fill="auto"/>
        <w:spacing w:before="0" w:line="322" w:lineRule="exact"/>
        <w:ind w:left="360" w:firstLine="0"/>
      </w:pPr>
      <w:r>
        <w:rPr>
          <w:rStyle w:val="1"/>
        </w:rPr>
        <w:t>Очікувані результати:</w:t>
      </w:r>
    </w:p>
    <w:p w:rsidR="00E63DA1" w:rsidRDefault="00E63DA1" w:rsidP="00E63DA1">
      <w:pPr>
        <w:pStyle w:val="21"/>
        <w:numPr>
          <w:ilvl w:val="0"/>
          <w:numId w:val="1"/>
        </w:numPr>
        <w:shd w:val="clear" w:color="auto" w:fill="auto"/>
        <w:tabs>
          <w:tab w:val="left" w:pos="604"/>
        </w:tabs>
        <w:spacing w:before="0" w:line="322" w:lineRule="exact"/>
        <w:ind w:left="360" w:firstLine="0"/>
      </w:pPr>
      <w:r>
        <w:lastRenderedPageBreak/>
        <w:t>Отримання результатів стану освітнього процесу в закладі освіти.</w:t>
      </w:r>
    </w:p>
    <w:p w:rsidR="00E63DA1" w:rsidRDefault="00E63DA1" w:rsidP="00E63DA1">
      <w:pPr>
        <w:pStyle w:val="21"/>
        <w:numPr>
          <w:ilvl w:val="0"/>
          <w:numId w:val="1"/>
        </w:numPr>
        <w:shd w:val="clear" w:color="auto" w:fill="auto"/>
        <w:tabs>
          <w:tab w:val="left" w:pos="604"/>
        </w:tabs>
        <w:spacing w:before="0" w:line="322" w:lineRule="exact"/>
        <w:ind w:right="760" w:firstLine="360"/>
        <w:jc w:val="left"/>
      </w:pPr>
      <w:r>
        <w:t>Покращення функцій управління освітнім процесом, накопичення даних для прийняття управлінських та тактичних рішень.</w:t>
      </w:r>
    </w:p>
    <w:p w:rsidR="00E63DA1" w:rsidRDefault="00E63DA1" w:rsidP="00E63DA1">
      <w:pPr>
        <w:pStyle w:val="21"/>
        <w:shd w:val="clear" w:color="auto" w:fill="auto"/>
        <w:spacing w:before="0" w:line="322" w:lineRule="exact"/>
        <w:ind w:left="360" w:firstLine="0"/>
      </w:pPr>
      <w:r>
        <w:t>Підсумки моніторингу:</w:t>
      </w:r>
    </w:p>
    <w:p w:rsidR="00E63DA1" w:rsidRDefault="00E63DA1" w:rsidP="00E63DA1">
      <w:pPr>
        <w:pStyle w:val="21"/>
        <w:numPr>
          <w:ilvl w:val="0"/>
          <w:numId w:val="1"/>
        </w:numPr>
        <w:shd w:val="clear" w:color="auto" w:fill="auto"/>
        <w:tabs>
          <w:tab w:val="left" w:pos="604"/>
        </w:tabs>
        <w:spacing w:before="0" w:line="322" w:lineRule="exact"/>
        <w:ind w:right="760" w:firstLine="360"/>
        <w:jc w:val="left"/>
      </w:pPr>
      <w:r>
        <w:t xml:space="preserve">Підсумки моніторингу узагальнюються </w:t>
      </w:r>
      <w:proofErr w:type="gramStart"/>
      <w:r>
        <w:t>у схемах</w:t>
      </w:r>
      <w:proofErr w:type="gramEnd"/>
      <w:r>
        <w:t>, діаграмах, висвітлюються в аналітично-інформаційних матеріалах.</w:t>
      </w:r>
    </w:p>
    <w:p w:rsidR="00E63DA1" w:rsidRDefault="00E63DA1" w:rsidP="00E63DA1">
      <w:pPr>
        <w:pStyle w:val="21"/>
        <w:numPr>
          <w:ilvl w:val="0"/>
          <w:numId w:val="1"/>
        </w:numPr>
        <w:shd w:val="clear" w:color="auto" w:fill="auto"/>
        <w:tabs>
          <w:tab w:val="left" w:pos="604"/>
        </w:tabs>
        <w:spacing w:before="0" w:line="322" w:lineRule="exact"/>
        <w:ind w:right="-1" w:firstLine="360"/>
        <w:jc w:val="left"/>
      </w:pPr>
      <w:r>
        <w:t>Дані моніторингу можуть використовуватись для обговорення на</w:t>
      </w:r>
      <w:r>
        <w:rPr>
          <w:lang w:val="uk-UA"/>
        </w:rPr>
        <w:t xml:space="preserve"> </w:t>
      </w:r>
      <w:r>
        <w:t>засіданнях методичних об</w:t>
      </w:r>
      <w:r w:rsidRPr="00623157">
        <w:t>`</w:t>
      </w:r>
      <w:r>
        <w:t xml:space="preserve">єднаннях, нарадах </w:t>
      </w:r>
      <w:proofErr w:type="gramStart"/>
      <w:r>
        <w:t>при директору</w:t>
      </w:r>
      <w:proofErr w:type="gramEnd"/>
      <w:r>
        <w:t>, педагогічних радах.</w:t>
      </w:r>
    </w:p>
    <w:p w:rsidR="00E63DA1" w:rsidRDefault="00E63DA1" w:rsidP="00E63DA1">
      <w:pPr>
        <w:pStyle w:val="21"/>
        <w:numPr>
          <w:ilvl w:val="0"/>
          <w:numId w:val="1"/>
        </w:numPr>
        <w:shd w:val="clear" w:color="auto" w:fill="auto"/>
        <w:tabs>
          <w:tab w:val="left" w:pos="533"/>
        </w:tabs>
        <w:spacing w:before="0" w:line="322" w:lineRule="exact"/>
        <w:ind w:right="380" w:firstLine="360"/>
        <w:jc w:val="left"/>
      </w:pPr>
      <w:r>
        <w:t>За результатами моніторингу розробляються рекомендації, приймаються управлінські рішення щодо планування та корекції роботи.</w:t>
      </w:r>
    </w:p>
    <w:p w:rsidR="00E63DA1" w:rsidRPr="005A189B" w:rsidRDefault="00E63DA1" w:rsidP="00E63DA1">
      <w:pPr>
        <w:pStyle w:val="21"/>
        <w:shd w:val="clear" w:color="auto" w:fill="auto"/>
        <w:spacing w:before="0" w:after="300" w:line="322" w:lineRule="exact"/>
        <w:ind w:left="20" w:right="300" w:firstLine="0"/>
        <w:jc w:val="left"/>
      </w:pPr>
    </w:p>
    <w:sectPr w:rsidR="00E63DA1" w:rsidRPr="005A189B" w:rsidSect="00232E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C242A"/>
    <w:multiLevelType w:val="multilevel"/>
    <w:tmpl w:val="2D9C4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725A6E"/>
    <w:multiLevelType w:val="multilevel"/>
    <w:tmpl w:val="01CE8B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AD45DE"/>
    <w:multiLevelType w:val="multilevel"/>
    <w:tmpl w:val="315C1C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9F755B7"/>
    <w:multiLevelType w:val="multilevel"/>
    <w:tmpl w:val="0D18C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A055E79"/>
    <w:multiLevelType w:val="multilevel"/>
    <w:tmpl w:val="06649DF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773FEE"/>
    <w:multiLevelType w:val="multilevel"/>
    <w:tmpl w:val="7C24D1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DA1"/>
    <w:rsid w:val="001D2992"/>
    <w:rsid w:val="00232EF7"/>
    <w:rsid w:val="007E473E"/>
    <w:rsid w:val="00A034DC"/>
    <w:rsid w:val="00BB1B8A"/>
    <w:rsid w:val="00BD6209"/>
    <w:rsid w:val="00E63DA1"/>
    <w:rsid w:val="00F20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5C982-4DA5-4667-801B-866E93DD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63DA1"/>
    <w:rPr>
      <w:rFonts w:ascii="Times New Roman" w:eastAsia="Times New Roman" w:hAnsi="Times New Roman" w:cs="Times New Roman"/>
      <w:b/>
      <w:bCs/>
      <w:sz w:val="25"/>
      <w:szCs w:val="25"/>
      <w:shd w:val="clear" w:color="auto" w:fill="FFFFFF"/>
    </w:rPr>
  </w:style>
  <w:style w:type="character" w:customStyle="1" w:styleId="a3">
    <w:name w:val="Основной текст_"/>
    <w:basedOn w:val="a0"/>
    <w:link w:val="21"/>
    <w:rsid w:val="00E63DA1"/>
    <w:rPr>
      <w:rFonts w:ascii="Times New Roman" w:eastAsia="Times New Roman" w:hAnsi="Times New Roman" w:cs="Times New Roman"/>
      <w:spacing w:val="2"/>
      <w:sz w:val="25"/>
      <w:szCs w:val="25"/>
      <w:shd w:val="clear" w:color="auto" w:fill="FFFFFF"/>
    </w:rPr>
  </w:style>
  <w:style w:type="character" w:customStyle="1" w:styleId="1">
    <w:name w:val="Основной текст1"/>
    <w:basedOn w:val="a3"/>
    <w:rsid w:val="00E63DA1"/>
    <w:rPr>
      <w:rFonts w:ascii="Times New Roman" w:eastAsia="Times New Roman" w:hAnsi="Times New Roman" w:cs="Times New Roman"/>
      <w:color w:val="000000"/>
      <w:spacing w:val="2"/>
      <w:w w:val="100"/>
      <w:position w:val="0"/>
      <w:sz w:val="25"/>
      <w:szCs w:val="25"/>
      <w:u w:val="single"/>
      <w:shd w:val="clear" w:color="auto" w:fill="FFFFFF"/>
      <w:lang w:val="uk-UA"/>
    </w:rPr>
  </w:style>
  <w:style w:type="paragraph" w:customStyle="1" w:styleId="20">
    <w:name w:val="Основной текст (2)"/>
    <w:basedOn w:val="a"/>
    <w:link w:val="2"/>
    <w:rsid w:val="00E63DA1"/>
    <w:pPr>
      <w:widowControl w:val="0"/>
      <w:shd w:val="clear" w:color="auto" w:fill="FFFFFF"/>
      <w:spacing w:after="360" w:line="0" w:lineRule="atLeast"/>
      <w:jc w:val="both"/>
    </w:pPr>
    <w:rPr>
      <w:rFonts w:ascii="Times New Roman" w:eastAsia="Times New Roman" w:hAnsi="Times New Roman" w:cs="Times New Roman"/>
      <w:b/>
      <w:bCs/>
      <w:sz w:val="25"/>
      <w:szCs w:val="25"/>
    </w:rPr>
  </w:style>
  <w:style w:type="paragraph" w:customStyle="1" w:styleId="21">
    <w:name w:val="Основной текст2"/>
    <w:basedOn w:val="a"/>
    <w:link w:val="a3"/>
    <w:rsid w:val="00E63DA1"/>
    <w:pPr>
      <w:widowControl w:val="0"/>
      <w:shd w:val="clear" w:color="auto" w:fill="FFFFFF"/>
      <w:spacing w:before="360" w:after="0" w:line="317" w:lineRule="exact"/>
      <w:ind w:hanging="420"/>
      <w:jc w:val="both"/>
    </w:pPr>
    <w:rPr>
      <w:rFonts w:ascii="Times New Roman" w:eastAsia="Times New Roman" w:hAnsi="Times New Roman" w:cs="Times New Roman"/>
      <w:spacing w:val="2"/>
      <w:sz w:val="25"/>
      <w:szCs w:val="25"/>
    </w:rPr>
  </w:style>
  <w:style w:type="character" w:customStyle="1" w:styleId="22">
    <w:name w:val="Заголовок №2_"/>
    <w:basedOn w:val="a0"/>
    <w:link w:val="23"/>
    <w:rsid w:val="00E63DA1"/>
    <w:rPr>
      <w:rFonts w:ascii="Times New Roman" w:eastAsia="Times New Roman" w:hAnsi="Times New Roman" w:cs="Times New Roman"/>
      <w:b/>
      <w:bCs/>
      <w:sz w:val="25"/>
      <w:szCs w:val="25"/>
      <w:shd w:val="clear" w:color="auto" w:fill="FFFFFF"/>
    </w:rPr>
  </w:style>
  <w:style w:type="paragraph" w:customStyle="1" w:styleId="23">
    <w:name w:val="Заголовок №2"/>
    <w:basedOn w:val="a"/>
    <w:link w:val="22"/>
    <w:rsid w:val="00E63DA1"/>
    <w:pPr>
      <w:widowControl w:val="0"/>
      <w:shd w:val="clear" w:color="auto" w:fill="FFFFFF"/>
      <w:spacing w:before="360" w:after="360" w:line="0" w:lineRule="atLeast"/>
      <w:ind w:hanging="320"/>
      <w:jc w:val="both"/>
      <w:outlineLvl w:val="1"/>
    </w:pPr>
    <w:rPr>
      <w:rFonts w:ascii="Times New Roman" w:eastAsia="Times New Roman" w:hAnsi="Times New Roman" w:cs="Times New Roman"/>
      <w:b/>
      <w:bCs/>
      <w:sz w:val="25"/>
      <w:szCs w:val="25"/>
    </w:rPr>
  </w:style>
  <w:style w:type="character" w:customStyle="1" w:styleId="10pt0pt">
    <w:name w:val="Основной текст + 10 pt;Полужирный;Интервал 0 pt"/>
    <w:basedOn w:val="a3"/>
    <w:rsid w:val="00E63DA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rPr>
  </w:style>
  <w:style w:type="character" w:customStyle="1" w:styleId="105pt0pt">
    <w:name w:val="Основной текст + 10;5 pt;Интервал 0 pt"/>
    <w:basedOn w:val="a3"/>
    <w:rsid w:val="00E63DA1"/>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uk-UA"/>
    </w:rPr>
  </w:style>
  <w:style w:type="character" w:customStyle="1" w:styleId="a4">
    <w:name w:val="Основной текст + Курсив"/>
    <w:basedOn w:val="a3"/>
    <w:rsid w:val="00E63DA1"/>
    <w:rPr>
      <w:rFonts w:ascii="Times New Roman" w:eastAsia="Times New Roman" w:hAnsi="Times New Roman" w:cs="Times New Roman"/>
      <w:b w:val="0"/>
      <w:bCs w:val="0"/>
      <w:i/>
      <w:iCs/>
      <w:smallCaps w:val="0"/>
      <w:strike w:val="0"/>
      <w:color w:val="000000"/>
      <w:spacing w:val="2"/>
      <w:w w:val="100"/>
      <w:position w:val="0"/>
      <w:sz w:val="25"/>
      <w:szCs w:val="25"/>
      <w:u w:val="none"/>
      <w:shd w:val="clear" w:color="auto" w:fill="FFFFFF"/>
      <w:lang w:val="uk-UA"/>
    </w:rPr>
  </w:style>
  <w:style w:type="character" w:customStyle="1" w:styleId="a5">
    <w:name w:val="Подпись к таблице"/>
    <w:basedOn w:val="a0"/>
    <w:rsid w:val="00E63DA1"/>
    <w:rPr>
      <w:rFonts w:ascii="Times New Roman" w:eastAsia="Times New Roman" w:hAnsi="Times New Roman" w:cs="Times New Roman"/>
      <w:b/>
      <w:bCs/>
      <w:i w:val="0"/>
      <w:iCs w:val="0"/>
      <w:smallCaps w:val="0"/>
      <w:strike w:val="0"/>
      <w:color w:val="000000"/>
      <w:spacing w:val="0"/>
      <w:w w:val="100"/>
      <w:position w:val="0"/>
      <w:sz w:val="25"/>
      <w:szCs w:val="25"/>
      <w:u w:val="single"/>
      <w:lang w:val="uk-UA"/>
    </w:rPr>
  </w:style>
  <w:style w:type="table" w:styleId="a6">
    <w:name w:val="Table Grid"/>
    <w:basedOn w:val="a1"/>
    <w:uiPriority w:val="59"/>
    <w:rsid w:val="00E63DA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9pt0pt">
    <w:name w:val="Основной текст + 9 pt;Интервал 0 pt"/>
    <w:basedOn w:val="a3"/>
    <w:rsid w:val="00E63DA1"/>
    <w:rPr>
      <w:rFonts w:ascii="Times New Roman" w:eastAsia="Times New Roman" w:hAnsi="Times New Roman" w:cs="Times New Roman"/>
      <w:b w:val="0"/>
      <w:bCs w:val="0"/>
      <w:i w:val="0"/>
      <w:iCs w:val="0"/>
      <w:smallCaps w:val="0"/>
      <w:strike w:val="0"/>
      <w:color w:val="000000"/>
      <w:spacing w:val="-1"/>
      <w:w w:val="100"/>
      <w:position w:val="0"/>
      <w:sz w:val="18"/>
      <w:szCs w:val="18"/>
      <w:u w:val="none"/>
      <w:shd w:val="clear" w:color="auto" w:fill="FFFFFF"/>
      <w:lang w:val="uk-UA"/>
    </w:rPr>
  </w:style>
  <w:style w:type="character" w:customStyle="1" w:styleId="9pt0pt0">
    <w:name w:val="Основной текст + 9 pt;Полужирный;Интервал 0 pt"/>
    <w:basedOn w:val="a3"/>
    <w:rsid w:val="00E63DA1"/>
    <w:rPr>
      <w:rFonts w:ascii="Times New Roman" w:eastAsia="Times New Roman" w:hAnsi="Times New Roman" w:cs="Times New Roman"/>
      <w:b/>
      <w:bCs/>
      <w:i w:val="0"/>
      <w:iCs w:val="0"/>
      <w:smallCaps w:val="0"/>
      <w:strike w:val="0"/>
      <w:color w:val="000000"/>
      <w:spacing w:val="-9"/>
      <w:w w:val="100"/>
      <w:position w:val="0"/>
      <w:sz w:val="18"/>
      <w:szCs w:val="18"/>
      <w:u w:val="none"/>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57338-E6CA-469C-85C8-C762ABCAA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35971</Words>
  <Characters>20505</Characters>
  <Application>Microsoft Office Word</Application>
  <DocSecurity>0</DocSecurity>
  <Lines>170</Lines>
  <Paragraphs>112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lubas</cp:lastModifiedBy>
  <cp:revision>6</cp:revision>
  <dcterms:created xsi:type="dcterms:W3CDTF">2021-03-30T07:17:00Z</dcterms:created>
  <dcterms:modified xsi:type="dcterms:W3CDTF">2021-03-30T07:24:00Z</dcterms:modified>
</cp:coreProperties>
</file>