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0570" w14:textId="77777777" w:rsidR="00665205" w:rsidRPr="002107AB" w:rsidRDefault="00665205" w:rsidP="00665205">
      <w:pPr>
        <w:pStyle w:val="aa"/>
        <w:rPr>
          <w:szCs w:val="28"/>
        </w:rPr>
      </w:pPr>
      <w:bookmarkStart w:id="0" w:name="_GoBack"/>
      <w:bookmarkEnd w:id="0"/>
      <w:r w:rsidRPr="002107AB">
        <w:rPr>
          <w:noProof/>
          <w:szCs w:val="28"/>
          <w:lang w:val="ru-RU"/>
        </w:rPr>
        <w:drawing>
          <wp:inline distT="0" distB="0" distL="0" distR="0" wp14:anchorId="51D7CBAD" wp14:editId="5EAD9785">
            <wp:extent cx="436880" cy="628015"/>
            <wp:effectExtent l="19050" t="0" r="127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270E7" w14:textId="77777777" w:rsidR="00665205" w:rsidRPr="00EB62D7" w:rsidRDefault="00665205" w:rsidP="00665205">
      <w:pPr>
        <w:pStyle w:val="aa"/>
        <w:rPr>
          <w:b/>
          <w:szCs w:val="28"/>
        </w:rPr>
      </w:pPr>
      <w:r w:rsidRPr="002107AB">
        <w:rPr>
          <w:b/>
          <w:szCs w:val="28"/>
        </w:rPr>
        <w:t xml:space="preserve">КОМУНАЛЬНИЙ ЗАКЛАД ОСВІТИ </w:t>
      </w:r>
    </w:p>
    <w:p w14:paraId="3D02383E" w14:textId="77777777" w:rsidR="00665205" w:rsidRPr="002107AB" w:rsidRDefault="00665205" w:rsidP="00665205">
      <w:pPr>
        <w:pStyle w:val="aa"/>
        <w:rPr>
          <w:b/>
          <w:szCs w:val="28"/>
        </w:rPr>
      </w:pPr>
      <w:r w:rsidRPr="002107AB">
        <w:rPr>
          <w:b/>
          <w:szCs w:val="28"/>
        </w:rPr>
        <w:t>«ПЕТРИКІВСЬКА НЕПОВНА СЕРЕДНЯ ЗАГАЛЬНООСВІТНЯ ШКОЛА І-ІІ СТУПЕНІВ НОВОПОКРОВСЬКОЇ СЕЛИЩНОЇ РАДИ ДНІПРОПЕТРОВСЬКОЇ ОБЛАСТІ»</w:t>
      </w:r>
    </w:p>
    <w:p w14:paraId="193472C6" w14:textId="77777777" w:rsidR="00665205" w:rsidRDefault="00665205" w:rsidP="00665205">
      <w:pPr>
        <w:pStyle w:val="aa"/>
        <w:rPr>
          <w:b/>
          <w:sz w:val="18"/>
          <w:szCs w:val="18"/>
        </w:rPr>
      </w:pPr>
      <w:r w:rsidRPr="00665205">
        <w:rPr>
          <w:b/>
          <w:sz w:val="18"/>
          <w:szCs w:val="18"/>
        </w:rPr>
        <w:t>вул.Садова,1, с</w:t>
      </w:r>
      <w:r w:rsidRPr="00665205">
        <w:rPr>
          <w:b/>
          <w:sz w:val="18"/>
          <w:szCs w:val="18"/>
          <w:lang w:val="ru-RU"/>
        </w:rPr>
        <w:t>.</w:t>
      </w:r>
      <w:r w:rsidRPr="00665205">
        <w:rPr>
          <w:b/>
          <w:sz w:val="18"/>
          <w:szCs w:val="18"/>
        </w:rPr>
        <w:t xml:space="preserve">Петриківка, </w:t>
      </w:r>
      <w:r>
        <w:rPr>
          <w:b/>
          <w:sz w:val="18"/>
          <w:szCs w:val="18"/>
          <w:lang w:val="ru-RU"/>
        </w:rPr>
        <w:t>Дніпров</w:t>
      </w:r>
      <w:r w:rsidRPr="00665205">
        <w:rPr>
          <w:b/>
          <w:sz w:val="18"/>
          <w:szCs w:val="18"/>
        </w:rPr>
        <w:t>ський район</w:t>
      </w:r>
      <w:r w:rsidRPr="00665205">
        <w:rPr>
          <w:b/>
          <w:sz w:val="18"/>
          <w:szCs w:val="18"/>
          <w:lang w:val="ru-RU"/>
        </w:rPr>
        <w:t>,</w:t>
      </w:r>
      <w:r w:rsidRPr="00665205">
        <w:rPr>
          <w:b/>
          <w:sz w:val="18"/>
          <w:szCs w:val="18"/>
        </w:rPr>
        <w:t xml:space="preserve"> Дніпропетровська область</w:t>
      </w:r>
      <w:r>
        <w:rPr>
          <w:b/>
          <w:sz w:val="18"/>
          <w:szCs w:val="18"/>
        </w:rPr>
        <w:t>,</w:t>
      </w:r>
      <w:r w:rsidRPr="00665205">
        <w:rPr>
          <w:b/>
          <w:sz w:val="18"/>
          <w:szCs w:val="18"/>
        </w:rPr>
        <w:t xml:space="preserve"> 52481, тел. (05669) 9-25-34, </w:t>
      </w:r>
    </w:p>
    <w:p w14:paraId="0C23DE04" w14:textId="77777777" w:rsidR="00665205" w:rsidRPr="00665205" w:rsidRDefault="00665205" w:rsidP="00665205">
      <w:pPr>
        <w:pStyle w:val="aa"/>
        <w:rPr>
          <w:b/>
          <w:sz w:val="18"/>
          <w:szCs w:val="18"/>
        </w:rPr>
      </w:pPr>
      <w:r w:rsidRPr="00665205">
        <w:rPr>
          <w:b/>
          <w:sz w:val="18"/>
          <w:szCs w:val="18"/>
          <w:lang w:val="en-US"/>
        </w:rPr>
        <w:t>e</w:t>
      </w:r>
      <w:r w:rsidRPr="00665205">
        <w:rPr>
          <w:b/>
          <w:sz w:val="18"/>
          <w:szCs w:val="18"/>
        </w:rPr>
        <w:t>-</w:t>
      </w:r>
      <w:r w:rsidRPr="00665205">
        <w:rPr>
          <w:b/>
          <w:sz w:val="18"/>
          <w:szCs w:val="18"/>
          <w:lang w:val="en-US"/>
        </w:rPr>
        <w:t>mail</w:t>
      </w:r>
      <w:r w:rsidRPr="00665205">
        <w:rPr>
          <w:b/>
          <w:sz w:val="18"/>
          <w:szCs w:val="18"/>
        </w:rPr>
        <w:t>:</w:t>
      </w:r>
      <w:r w:rsidRPr="00665205">
        <w:rPr>
          <w:b/>
          <w:sz w:val="18"/>
          <w:szCs w:val="18"/>
          <w:lang w:val="en-US"/>
        </w:rPr>
        <w:t>Petrykyvskanszs</w:t>
      </w:r>
      <w:r w:rsidRPr="00665205">
        <w:rPr>
          <w:b/>
          <w:sz w:val="18"/>
          <w:szCs w:val="18"/>
        </w:rPr>
        <w:t>@</w:t>
      </w:r>
      <w:r w:rsidRPr="00665205">
        <w:rPr>
          <w:b/>
          <w:sz w:val="18"/>
          <w:szCs w:val="18"/>
          <w:lang w:val="en-US"/>
        </w:rPr>
        <w:t>gmail</w:t>
      </w:r>
      <w:r w:rsidRPr="00665205">
        <w:rPr>
          <w:b/>
          <w:sz w:val="18"/>
          <w:szCs w:val="18"/>
        </w:rPr>
        <w:t>.</w:t>
      </w:r>
      <w:r w:rsidRPr="00665205">
        <w:rPr>
          <w:b/>
          <w:sz w:val="18"/>
          <w:szCs w:val="18"/>
          <w:lang w:val="en-US"/>
        </w:rPr>
        <w:t>com</w:t>
      </w:r>
      <w:r w:rsidRPr="0066520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665205">
        <w:rPr>
          <w:b/>
          <w:sz w:val="18"/>
          <w:szCs w:val="18"/>
        </w:rPr>
        <w:t>Код ЄДРПОУ 35594966</w:t>
      </w:r>
    </w:p>
    <w:p w14:paraId="5708E8E3" w14:textId="3C547E84" w:rsidR="002E5801" w:rsidRPr="00665205" w:rsidRDefault="00EB0581" w:rsidP="002E580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9AA3D4" wp14:editId="019E98B1">
                <wp:simplePos x="0" y="0"/>
                <wp:positionH relativeFrom="column">
                  <wp:posOffset>-182880</wp:posOffset>
                </wp:positionH>
                <wp:positionV relativeFrom="paragraph">
                  <wp:posOffset>77469</wp:posOffset>
                </wp:positionV>
                <wp:extent cx="6311900" cy="0"/>
                <wp:effectExtent l="0" t="1905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B03CE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4pt,6.1pt" to="482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MsWA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14:paraId="0BDB3777" w14:textId="77777777" w:rsidR="002E5801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14:paraId="73EB9264" w14:textId="77777777" w:rsidR="00665205" w:rsidRPr="003F566C" w:rsidRDefault="00665205" w:rsidP="002E58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5BEF14" w14:textId="77777777" w:rsidR="00E6061B" w:rsidRPr="003F566C" w:rsidRDefault="00E6061B" w:rsidP="002E580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14:paraId="74EFA9B4" w14:textId="77777777" w:rsidR="002E5801" w:rsidRPr="003F566C" w:rsidRDefault="002E5801" w:rsidP="002E580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  <w:r w:rsidRPr="003F566C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ЗВІТ ДИРЕКТОРА</w:t>
      </w:r>
    </w:p>
    <w:p w14:paraId="294E5D9F" w14:textId="77777777" w:rsidR="00665205" w:rsidRPr="003F566C" w:rsidRDefault="00665205" w:rsidP="002E580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</w:p>
    <w:p w14:paraId="3E6A60B9" w14:textId="77777777" w:rsidR="002E5801" w:rsidRPr="003F566C" w:rsidRDefault="00665205" w:rsidP="002E580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  <w:r w:rsidRPr="003F566C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 xml:space="preserve">ШОВИ СВІТЛАНИ </w:t>
      </w:r>
      <w:r w:rsidR="002E5801" w:rsidRPr="003F566C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МИКОЛА</w:t>
      </w:r>
      <w:r w:rsidRPr="003F566C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ЇВНИ</w:t>
      </w:r>
    </w:p>
    <w:p w14:paraId="120D6962" w14:textId="77777777" w:rsidR="00665205" w:rsidRPr="003F566C" w:rsidRDefault="00665205" w:rsidP="002E580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</w:p>
    <w:p w14:paraId="279095B7" w14:textId="77777777" w:rsidR="002E5801" w:rsidRPr="003F566C" w:rsidRDefault="002E5801" w:rsidP="002E580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  <w:r w:rsidRPr="003F566C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 xml:space="preserve"> ПЕРЕД ПЕДАГОГІЧНИМ КОЛЕКТИВОМ</w:t>
      </w:r>
    </w:p>
    <w:p w14:paraId="70CC6166" w14:textId="77777777" w:rsidR="002E5801" w:rsidRPr="003F566C" w:rsidRDefault="002E5801" w:rsidP="002E580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  <w:r w:rsidRPr="003F566C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 xml:space="preserve"> ТА ГРОМАДСЬКІСТЮ</w:t>
      </w:r>
    </w:p>
    <w:p w14:paraId="6BC170AD" w14:textId="77777777" w:rsidR="002E5801" w:rsidRPr="003F566C" w:rsidRDefault="002E5801" w:rsidP="002E58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ЗА 202</w:t>
      </w:r>
      <w:r w:rsidR="00665205" w:rsidRPr="003F566C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1</w:t>
      </w:r>
      <w:r w:rsidRPr="003F566C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/202</w:t>
      </w:r>
      <w:r w:rsidR="00665205" w:rsidRPr="003F566C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2</w:t>
      </w:r>
      <w:r w:rsidRPr="003F566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НАВЧАЛЬНИЙ РІК</w:t>
      </w:r>
      <w:r w:rsidRPr="003F566C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770C88F7" w14:textId="77777777" w:rsidR="00E934FF" w:rsidRPr="003F566C" w:rsidRDefault="00E934FF" w:rsidP="00A11AF9">
      <w:pPr>
        <w:spacing w:after="0" w:line="288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36EF7021" w14:textId="77777777" w:rsidR="00E934FF" w:rsidRPr="003F566C" w:rsidRDefault="009D08F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п. 3 наказу Міністерства освіти і науки України від28.01.2005 </w:t>
      </w:r>
      <w:r w:rsidR="00E934FF" w:rsidRPr="003F566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55 «Про запровадження звітування керівників </w:t>
      </w:r>
      <w:r w:rsidR="00E934FF" w:rsidRPr="003F566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ошкільних,загальноосвітніх та професійно-технічних навчальних закладів», керуючись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Примірним положенням про порядок звітування керівників дошкільних,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загальноосвітніх та професійно-технічних навчальних закладів про своюдіяльність перед педагогічним колективом та громадськістю, затвердженим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освіти і </w:t>
      </w:r>
      <w:r w:rsidR="00E934FF" w:rsidRPr="003F566C">
        <w:rPr>
          <w:rFonts w:ascii="Times New Roman" w:hAnsi="Times New Roman" w:cs="Times New Roman"/>
          <w:sz w:val="28"/>
          <w:szCs w:val="28"/>
          <w:lang w:val="uk-UA"/>
        </w:rPr>
        <w:t>науки України від 23.03.2005 №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178, у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відповідності до функціональних обов’язків та з метою подальшого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утвердження відкритої, демократичної, державно-громадської системи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управління освітою, запровадження колегіальної етики управлінської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діяльності у школі, що базується на принципах взаємоповаги та позитивної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мотивації, представляю Вашій увазі звіт про свою діяльність </w:t>
      </w:r>
      <w:r w:rsidR="00E934FF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та підсумки  роботи колективу протягом 202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934FF" w:rsidRPr="003F566C">
        <w:rPr>
          <w:rFonts w:ascii="Times New Roman" w:hAnsi="Times New Roman" w:cs="Times New Roman"/>
          <w:sz w:val="28"/>
          <w:szCs w:val="28"/>
          <w:lang w:val="uk-UA"/>
        </w:rPr>
        <w:t>–202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E934FF" w:rsidRPr="003F566C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AD7A55" w14:textId="77777777" w:rsidR="00A11AF9" w:rsidRPr="003F566C" w:rsidRDefault="009D08FE" w:rsidP="003F566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У своїй діяльності протягом звітного періоду я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як директор школи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керува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посадовими обов’язками, основними нормативно-правовими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документами, які регламентують роботу навчального закладу: КонституцієюУкраїни, Законами України «Про освіту», «Про загальну середню освіту»,«Про основні засади мовної політики в Україні», Статутом школи та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чинними нормативно-правовими документами у галузі освіти.</w:t>
      </w:r>
    </w:p>
    <w:p w14:paraId="0C3AC847" w14:textId="77777777" w:rsidR="00097E80" w:rsidRPr="003F566C" w:rsidRDefault="00097E80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b/>
          <w:sz w:val="28"/>
          <w:szCs w:val="28"/>
          <w:lang w:val="uk-UA"/>
        </w:rPr>
        <w:t>Навчальний процес</w:t>
      </w:r>
    </w:p>
    <w:p w14:paraId="46220483" w14:textId="77777777" w:rsidR="00097E80" w:rsidRPr="003F566C" w:rsidRDefault="00097E80" w:rsidP="00665205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2A2A2A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color w:val="2A2A2A"/>
          <w:sz w:val="28"/>
          <w:szCs w:val="28"/>
          <w:lang w:val="uk-UA"/>
        </w:rPr>
        <w:t>На сучасному етапі головним завданням нашого закладу є підвищення якості освіти через упровадження інновацій, сучасних підходів до оцінювання, зокрема</w:t>
      </w:r>
      <w:r w:rsidR="003F566C">
        <w:rPr>
          <w:rFonts w:ascii="Times New Roman" w:hAnsi="Times New Roman" w:cs="Times New Roman"/>
          <w:color w:val="2A2A2A"/>
          <w:sz w:val="28"/>
          <w:szCs w:val="28"/>
          <w:lang w:val="uk-UA"/>
        </w:rPr>
        <w:t xml:space="preserve"> формувальне оцінювання, само- </w:t>
      </w:r>
      <w:r w:rsidRPr="003F566C">
        <w:rPr>
          <w:rFonts w:ascii="Times New Roman" w:hAnsi="Times New Roman" w:cs="Times New Roman"/>
          <w:color w:val="2A2A2A"/>
          <w:sz w:val="28"/>
          <w:szCs w:val="28"/>
          <w:lang w:val="uk-UA"/>
        </w:rPr>
        <w:t>та взаємооцінювання, дотримання основних принципів НУШ –</w:t>
      </w:r>
      <w:r w:rsidR="003F566C">
        <w:rPr>
          <w:rFonts w:ascii="Times New Roman" w:hAnsi="Times New Roman" w:cs="Times New Roman"/>
          <w:color w:val="2A2A2A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color w:val="2A2A2A"/>
          <w:sz w:val="28"/>
          <w:szCs w:val="28"/>
          <w:lang w:val="uk-UA"/>
        </w:rPr>
        <w:t>дитиноцентризму, педагогіки партнерства, інтеграції предметів.</w:t>
      </w:r>
    </w:p>
    <w:p w14:paraId="221402B0" w14:textId="77777777" w:rsidR="00097E80" w:rsidRPr="003F566C" w:rsidRDefault="00D9034E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  За останні 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>три роки  континген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т учнів у нашій школі перебуває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в межах 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>60-62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учнів.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передбачається  </w:t>
      </w:r>
      <w:r w:rsidR="003F566C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першокласників.</w:t>
      </w:r>
    </w:p>
    <w:p w14:paraId="74B7DF65" w14:textId="77777777" w:rsidR="00097E80" w:rsidRPr="003F566C" w:rsidRDefault="00665205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975DF" w:rsidRPr="003F566C">
        <w:rPr>
          <w:rFonts w:ascii="Times New Roman" w:hAnsi="Times New Roman" w:cs="Times New Roman"/>
          <w:sz w:val="28"/>
          <w:szCs w:val="28"/>
          <w:lang w:val="uk-UA"/>
        </w:rPr>
        <w:t>У зв’язку із запровадженням  карантинних обмежень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, а згодом введенням воєнного стану в Україні, </w:t>
      </w:r>
      <w:r w:rsidR="001975DF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цей навчальний рік був особливим і в організації і проведенні освітнього процесу. Навчання проходило як очно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75DF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так і з використанням дистанційних форм. Варто зазначити, що майже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весь І семестр</w:t>
      </w:r>
      <w:r w:rsidR="001975DF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всі навчальні заняття проходили за розкладом в синхронному режимі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, а з лютого місяця -</w:t>
      </w:r>
      <w:r w:rsidR="001975DF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платформи Google</w:t>
      </w:r>
      <w:r w:rsid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5DF" w:rsidRPr="003F566C">
        <w:rPr>
          <w:rFonts w:ascii="Times New Roman" w:hAnsi="Times New Roman" w:cs="Times New Roman"/>
          <w:sz w:val="28"/>
          <w:szCs w:val="28"/>
          <w:lang w:val="uk-UA"/>
        </w:rPr>
        <w:t>Meet. Дистанційним навчанням було охоплено 100 % учнів,</w:t>
      </w:r>
      <w:r w:rsidR="00352874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975DF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яких </w:t>
      </w:r>
      <w:r w:rsidR="00352874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87% працювали </w:t>
      </w:r>
      <w:r w:rsidR="001975DF" w:rsidRPr="003F566C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020E24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н.р. навчалося  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665205" w:rsidRPr="003F566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, з яких атестовано </w:t>
      </w:r>
      <w:r w:rsidR="003F566C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14:paraId="62E55D02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Середній кількісний показник рівня навчальних досягнень такий:</w:t>
      </w:r>
    </w:p>
    <w:p w14:paraId="142DFF14" w14:textId="77777777" w:rsidR="00097E80" w:rsidRPr="003F566C" w:rsidRDefault="00097E80" w:rsidP="00A11AF9">
      <w:pPr>
        <w:pStyle w:val="a6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-   </w:t>
      </w:r>
      <w:r w:rsidR="003F566C">
        <w:rPr>
          <w:rFonts w:ascii="Times New Roman" w:hAnsi="Times New Roman" w:cs="Times New Roman"/>
          <w:sz w:val="28"/>
          <w:szCs w:val="28"/>
          <w:lang w:val="uk-UA"/>
        </w:rPr>
        <w:t xml:space="preserve">3  учнів ( </w:t>
      </w:r>
      <w:r w:rsidR="00B04E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439F6494" w14:textId="77777777" w:rsidR="00097E80" w:rsidRPr="003F566C" w:rsidRDefault="009717C6" w:rsidP="00A11AF9">
      <w:pPr>
        <w:pStyle w:val="a6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Достатній рівень -    </w:t>
      </w:r>
      <w:r w:rsidR="00B04E5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66C">
        <w:rPr>
          <w:rFonts w:ascii="Times New Roman" w:hAnsi="Times New Roman" w:cs="Times New Roman"/>
          <w:sz w:val="28"/>
          <w:szCs w:val="28"/>
          <w:lang w:val="uk-UA"/>
        </w:rPr>
        <w:t xml:space="preserve">учень ( </w:t>
      </w:r>
      <w:r w:rsidR="00B04E5C">
        <w:rPr>
          <w:rFonts w:ascii="Times New Roman" w:hAnsi="Times New Roman" w:cs="Times New Roman"/>
          <w:sz w:val="28"/>
          <w:szCs w:val="28"/>
          <w:lang w:val="uk-UA"/>
        </w:rPr>
        <w:t xml:space="preserve">27 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54E25216" w14:textId="77777777" w:rsidR="00097E80" w:rsidRPr="003F566C" w:rsidRDefault="009717C6" w:rsidP="00A11AF9">
      <w:pPr>
        <w:pStyle w:val="a6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Середній рівень   -    </w:t>
      </w:r>
      <w:r w:rsidR="00B04E5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66C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04E5C">
        <w:rPr>
          <w:rFonts w:ascii="Times New Roman" w:hAnsi="Times New Roman" w:cs="Times New Roman"/>
          <w:sz w:val="28"/>
          <w:szCs w:val="28"/>
          <w:lang w:val="uk-UA"/>
        </w:rPr>
        <w:t xml:space="preserve">57 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09740B69" w14:textId="77777777" w:rsidR="00097E80" w:rsidRPr="003F566C" w:rsidRDefault="00097E80" w:rsidP="00A11AF9">
      <w:pPr>
        <w:pStyle w:val="a6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Початковий рівень   -  </w:t>
      </w:r>
      <w:r w:rsidR="003F566C">
        <w:rPr>
          <w:rFonts w:ascii="Times New Roman" w:hAnsi="Times New Roman" w:cs="Times New Roman"/>
          <w:sz w:val="28"/>
          <w:szCs w:val="28"/>
          <w:lang w:val="uk-UA"/>
        </w:rPr>
        <w:t xml:space="preserve">3 учнів ( </w:t>
      </w:r>
      <w:r w:rsidR="00B04E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14:paraId="43E66075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Середній якісний показник навчальних д</w:t>
      </w:r>
      <w:r w:rsidR="00532605">
        <w:rPr>
          <w:rFonts w:ascii="Times New Roman" w:hAnsi="Times New Roman" w:cs="Times New Roman"/>
          <w:sz w:val="28"/>
          <w:szCs w:val="28"/>
          <w:lang w:val="uk-UA"/>
        </w:rPr>
        <w:t xml:space="preserve">осягнень по закладу становить 35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780F53E0" w14:textId="77777777" w:rsidR="003F566C" w:rsidRDefault="003F566C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119D60" w14:textId="77777777" w:rsidR="00097E80" w:rsidRPr="003F566C" w:rsidRDefault="00D9034E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школі 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>І ступеня навчається 3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учнів, з яких 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учнів атест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>уються. Якість знань 45%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CF6662" w14:textId="77777777" w:rsidR="00097E80" w:rsidRPr="003F566C" w:rsidRDefault="00D9034E" w:rsidP="001E7631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На високий рівень 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>навчається 1 учен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>– 9%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>, на достатньому рівні навчаються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4 учнів – 36%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>. На середній рі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вень навчаються 6 учнів – 55% . 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На початковому рівні немає. </w:t>
      </w:r>
    </w:p>
    <w:p w14:paraId="6C9796D7" w14:textId="77777777" w:rsidR="00097E80" w:rsidRPr="003F566C" w:rsidRDefault="00097E80" w:rsidP="00A11AF9">
      <w:pPr>
        <w:tabs>
          <w:tab w:val="left" w:pos="5865"/>
        </w:tabs>
        <w:spacing w:after="0" w:line="288" w:lineRule="auto"/>
        <w:ind w:left="142" w:firstLine="36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Цього року школу закінчили з високими балами і нагороджені Похвальним листом «За високі досягнення у навчанні»  учениця 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>Трошина Юлія, учень 4 класу Грибков Ярослав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та учень 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>Кондрацький Богдан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E829CC3" w14:textId="77777777" w:rsidR="00097E80" w:rsidRPr="003F566C" w:rsidRDefault="00097E80" w:rsidP="00305FB8">
      <w:pPr>
        <w:shd w:val="clear" w:color="auto" w:fill="FFFFFF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навчального плану роботи школи 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соблива увага приділяється вивченню учнями української мови як державної. Головним завданням є підготовка мовно</w:t>
      </w:r>
      <w:r w:rsidR="001521E5" w:rsidRPr="003F56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грамотної людини з високим рівнем комунікативної компетентності. Тому за рахунок варіативної складової збільшено кількість годин на вивчення української мови 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>у початкових класах по 1 год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. Учителі української мови використовують додатковий час для підготовки учнів до участі у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конкурсах, складання ДПА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C4929F" w14:textId="77777777" w:rsidR="00097E80" w:rsidRPr="003F566C" w:rsidRDefault="00097E80" w:rsidP="00A11AF9">
      <w:pPr>
        <w:shd w:val="clear" w:color="auto" w:fill="FFFFFF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метою формування 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>здорового способу життя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, було виділено додаткові  години на вивчення  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курсів за вибором у 8 та 9 класах по 1 годині («Дорослішай на 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305FB8" w:rsidRPr="003F566C">
        <w:rPr>
          <w:rFonts w:ascii="Times New Roman" w:hAnsi="Times New Roman" w:cs="Times New Roman"/>
          <w:sz w:val="28"/>
          <w:szCs w:val="28"/>
          <w:lang w:val="uk-UA"/>
        </w:rPr>
        <w:t>», «Захисти себе від СНІД»).</w:t>
      </w:r>
    </w:p>
    <w:p w14:paraId="6739B6ED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    Організовано  роботу 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спортивного гуртка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, до участі в як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залучено 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школярі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в 2-7 класів.</w:t>
      </w:r>
    </w:p>
    <w:p w14:paraId="2C2B81C8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1EADC6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566C">
        <w:rPr>
          <w:rFonts w:ascii="Times New Roman" w:hAnsi="Times New Roman" w:cs="Times New Roman"/>
          <w:b/>
          <w:sz w:val="28"/>
          <w:szCs w:val="28"/>
          <w:lang w:val="uk-UA"/>
        </w:rPr>
        <w:t>Аналіз якісного складу та</w:t>
      </w:r>
      <w:r w:rsidR="00D26CD9" w:rsidRPr="003F56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</w:t>
      </w:r>
      <w:r w:rsidRPr="003F566C">
        <w:rPr>
          <w:rFonts w:ascii="Times New Roman" w:hAnsi="Times New Roman" w:cs="Times New Roman"/>
          <w:b/>
          <w:sz w:val="28"/>
          <w:szCs w:val="28"/>
          <w:lang w:val="uk-UA"/>
        </w:rPr>
        <w:t>вітнього рівня педагогічних працівників</w:t>
      </w:r>
    </w:p>
    <w:p w14:paraId="5FFD4FC8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Законів України «Про освіту», «Про загальну середню освіту», «Типового положення про атестацію педагогічних працівників», затвердженого наказом Міністерства освіти і науки України від 06.10.2010 № 930, зареєстрованого в Міністерстві юстиції України 14.12.2010 за № 1255/18550  у 202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здійснювалась курсова перепідготовка при комунальному вищому навчальному закладі 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«Дніпровська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академі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перервної освіти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у дистанційній формі.  Курсова перепідготовка здійснювалася відповідно  до графіка, який складається  на кожний рік та затверджується педагогічною радою. Згідно з Порядком підвищення кваліфікації педагогічних працівників курсову перепідготовку потрібно проходити щороку. Атестація  педпрацівників здійснювалася відповідно до перспективного плану атестації педагогічних кадрів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освітнього процесу.</w:t>
      </w:r>
    </w:p>
    <w:p w14:paraId="13EA971B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  У 202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1-2022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н.р. атестувалося  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учителів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та 2 асистентів вчителя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9B3AC6B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Шова С.М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учителька української мови </w:t>
      </w:r>
      <w:r w:rsidR="00FD706D" w:rsidRPr="003F56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</w:t>
      </w:r>
      <w:r w:rsidR="00FD706D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та зарубіжної літератури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, атестува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ся на відповідність раніше присвоєній кваліфікаційній категорії «спеціаліст вищої категорії», відповідність звання «старший 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читель»;</w:t>
      </w:r>
    </w:p>
    <w:p w14:paraId="6CEA54E4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Соловей Л.Є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., учителька 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біології, хімії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, атестувалася на відповідність раніше присвоєній кваліфікаційній категорії «спеціаліст 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ої  категорії»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, відповідність звання «учитель-методист»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C7AEBA" w14:textId="77777777" w:rsidR="00D26CD9" w:rsidRPr="003F566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Чуйко Н.В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.,  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асистент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учител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, атестувалася на</w:t>
      </w:r>
      <w:r w:rsidR="00D26CD9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11 тарифного розряду;</w:t>
      </w:r>
    </w:p>
    <w:p w14:paraId="2B87182C" w14:textId="77777777" w:rsidR="00097E80" w:rsidRPr="003F566C" w:rsidRDefault="00D26CD9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lastRenderedPageBreak/>
        <w:t>-  Кулак Т.В.,  асистент учителя, атестувалася на встановлення 11 тарифного розряду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B71A89" w14:textId="77777777" w:rsidR="00097E80" w:rsidRPr="003F566C" w:rsidRDefault="00097E80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  Аналіз якісного складу та освітнього рівня педагогічних працівників школи дозволяють зробити висновок про можливість проведення освітнього процесу на високому рівні.</w:t>
      </w:r>
    </w:p>
    <w:p w14:paraId="2381EFB5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кінець 202</w:t>
      </w:r>
      <w:r w:rsidR="00D26CD9"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 w:rsidR="00D26CD9"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н.р. якісний </w:t>
      </w:r>
      <w:r w:rsidRPr="003F56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склад педагогічного колективу становить:</w:t>
      </w:r>
      <w:r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спеціаліст вищої категорії – </w:t>
      </w:r>
      <w:r w:rsidR="00D26CD9"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учителів, що становить   -</w:t>
      </w:r>
      <w:r w:rsidR="00D26CD9"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%;</w:t>
      </w:r>
    </w:p>
    <w:p w14:paraId="4AD5C8FF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 першої категорії  - </w:t>
      </w:r>
      <w:r w:rsidR="00D26CD9"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учителів, що становить  - </w:t>
      </w:r>
      <w:r w:rsidR="00975A08"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%;</w:t>
      </w:r>
    </w:p>
    <w:p w14:paraId="068CBB1A" w14:textId="77777777" w:rsidR="00097E80" w:rsidRPr="003F566C" w:rsidRDefault="00D26CD9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 другої категорії  - 4</w:t>
      </w:r>
      <w:r w:rsidR="00097E80"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</w:t>
      </w:r>
      <w:r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097E80"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становить </w:t>
      </w:r>
      <w:r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097E80"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%;</w:t>
      </w:r>
    </w:p>
    <w:p w14:paraId="5FF28D77" w14:textId="77777777" w:rsidR="00D26CD9" w:rsidRPr="003F566C" w:rsidRDefault="00D26CD9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 - 4 учителів , що становить 2</w:t>
      </w:r>
      <w:r w:rsidR="00097E80"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8%</w:t>
      </w:r>
      <w:r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729F0D5" w14:textId="77777777" w:rsidR="00097E80" w:rsidRPr="003F566C" w:rsidRDefault="00975A08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вчителя мають педагогічне звання учитель-методист» (Соловей Л.Є., Соловей О.В.), </w:t>
      </w:r>
      <w:r w:rsidR="00097E80"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педагогів школи мають звання «старший </w:t>
      </w:r>
      <w:r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97E80"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читель» </w:t>
      </w:r>
      <w:r w:rsidRPr="003F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(Шова С.М., Радченко Ю.О., Кондрацька Т.В.).</w:t>
      </w:r>
    </w:p>
    <w:p w14:paraId="1F091D15" w14:textId="77777777" w:rsidR="00A11AF9" w:rsidRPr="003F566C" w:rsidRDefault="00A11AF9" w:rsidP="00A11AF9">
      <w:pPr>
        <w:pStyle w:val="a6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AD724A" w14:textId="77777777" w:rsidR="00097E80" w:rsidRPr="003F566C" w:rsidRDefault="00097E80" w:rsidP="00A11AF9">
      <w:pPr>
        <w:pStyle w:val="a6"/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b/>
          <w:sz w:val="28"/>
          <w:szCs w:val="28"/>
          <w:lang w:val="uk-UA"/>
        </w:rPr>
        <w:t>Обдарована дитина</w:t>
      </w:r>
    </w:p>
    <w:p w14:paraId="08065B8D" w14:textId="77777777" w:rsidR="00097E80" w:rsidRPr="003F566C" w:rsidRDefault="00097E80" w:rsidP="00A11AF9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      Педагогічний колектив школи упродовж  року  проводив роботу,  спрямовану на   розвиток в учнів інтересу до знань та  формування творчої особистості через:</w:t>
      </w:r>
    </w:p>
    <w:p w14:paraId="76F2DB74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-  використання інформаційних технологій, методу проектів, моделювання педагогічних ситуацій;      </w:t>
      </w:r>
    </w:p>
    <w:p w14:paraId="5DD9E9EC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-виховання компетентної особистості учня для життя в інформаційному суспільстві;    </w:t>
      </w:r>
    </w:p>
    <w:p w14:paraId="0BEFFB73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- поєднання всіх видів діяльності учнів та вчителів для розвитку спільної творчості;    </w:t>
      </w:r>
    </w:p>
    <w:p w14:paraId="108E0FCC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-  формування в учнів стійких мотиваційних установок і  застосування набутих знань;   </w:t>
      </w:r>
    </w:p>
    <w:p w14:paraId="3500AE3F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-  організації самоосвітньої діяльності, науково-дослідницької роботи вчителів;    </w:t>
      </w:r>
    </w:p>
    <w:p w14:paraId="76297602" w14:textId="77777777" w:rsidR="00097E80" w:rsidRPr="003F566C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- впровадження  принципу органічного взаємозв’язку навчання та розвитку обдарованих дітей.</w:t>
      </w:r>
    </w:p>
    <w:p w14:paraId="2FA123BD" w14:textId="77777777" w:rsidR="00097E80" w:rsidRPr="003F566C" w:rsidRDefault="00097E80" w:rsidP="00A11AF9">
      <w:pPr>
        <w:pStyle w:val="a7"/>
        <w:spacing w:after="0" w:line="288" w:lineRule="auto"/>
        <w:ind w:left="0"/>
        <w:jc w:val="both"/>
        <w:rPr>
          <w:sz w:val="28"/>
          <w:szCs w:val="28"/>
          <w:lang w:val="uk-UA"/>
        </w:rPr>
      </w:pPr>
      <w:r w:rsidRPr="003F566C">
        <w:rPr>
          <w:sz w:val="28"/>
          <w:szCs w:val="28"/>
          <w:lang w:val="uk-UA"/>
        </w:rPr>
        <w:t xml:space="preserve"> Відповідно до Законів України «Про освіту», «Про загальну середню освіту»</w:t>
      </w:r>
      <w:r w:rsidRPr="003F566C">
        <w:rPr>
          <w:b/>
          <w:sz w:val="28"/>
          <w:szCs w:val="28"/>
          <w:lang w:val="uk-UA"/>
        </w:rPr>
        <w:t xml:space="preserve">, </w:t>
      </w:r>
      <w:r w:rsidRPr="003F566C">
        <w:rPr>
          <w:sz w:val="28"/>
          <w:szCs w:val="28"/>
          <w:lang w:val="uk-UA"/>
        </w:rPr>
        <w:t>на виконання цільової програми роботи з обдарованою молоддю на 20</w:t>
      </w:r>
      <w:r w:rsidR="00FD706D" w:rsidRPr="003F566C">
        <w:rPr>
          <w:sz w:val="28"/>
          <w:szCs w:val="28"/>
          <w:lang w:val="uk-UA"/>
        </w:rPr>
        <w:t>20</w:t>
      </w:r>
      <w:r w:rsidRPr="003F566C">
        <w:rPr>
          <w:sz w:val="28"/>
          <w:szCs w:val="28"/>
          <w:lang w:val="uk-UA"/>
        </w:rPr>
        <w:t>-202</w:t>
      </w:r>
      <w:r w:rsidR="00FD706D" w:rsidRPr="003F566C">
        <w:rPr>
          <w:sz w:val="28"/>
          <w:szCs w:val="28"/>
          <w:lang w:val="uk-UA"/>
        </w:rPr>
        <w:t>5</w:t>
      </w:r>
      <w:r w:rsidRPr="003F566C">
        <w:rPr>
          <w:sz w:val="28"/>
          <w:szCs w:val="28"/>
          <w:lang w:val="uk-UA"/>
        </w:rPr>
        <w:t xml:space="preserve"> роки, затвердженої  наказом по школі «Про організацію роботи з обдарованими дітьми школи у 20</w:t>
      </w:r>
      <w:r w:rsidR="00FD706D" w:rsidRPr="003F566C">
        <w:rPr>
          <w:sz w:val="28"/>
          <w:szCs w:val="28"/>
          <w:lang w:val="uk-UA"/>
        </w:rPr>
        <w:t>21</w:t>
      </w:r>
      <w:r w:rsidRPr="003F566C">
        <w:rPr>
          <w:sz w:val="28"/>
          <w:szCs w:val="28"/>
          <w:lang w:val="uk-UA"/>
        </w:rPr>
        <w:t>-202</w:t>
      </w:r>
      <w:r w:rsidR="00FD706D" w:rsidRPr="003F566C">
        <w:rPr>
          <w:sz w:val="28"/>
          <w:szCs w:val="28"/>
          <w:lang w:val="uk-UA"/>
        </w:rPr>
        <w:t>2</w:t>
      </w:r>
      <w:r w:rsidRPr="003F566C">
        <w:rPr>
          <w:sz w:val="28"/>
          <w:szCs w:val="28"/>
          <w:lang w:val="uk-UA"/>
        </w:rPr>
        <w:t>н.р.»</w:t>
      </w:r>
      <w:r w:rsidR="00FD706D" w:rsidRPr="003F566C">
        <w:rPr>
          <w:sz w:val="28"/>
          <w:szCs w:val="28"/>
          <w:lang w:val="uk-UA"/>
        </w:rPr>
        <w:t>,</w:t>
      </w:r>
      <w:r w:rsidRPr="003F566C">
        <w:rPr>
          <w:i/>
          <w:sz w:val="28"/>
          <w:szCs w:val="28"/>
          <w:lang w:val="uk-UA"/>
        </w:rPr>
        <w:t xml:space="preserve"> </w:t>
      </w:r>
      <w:r w:rsidRPr="003F566C">
        <w:rPr>
          <w:sz w:val="28"/>
          <w:szCs w:val="28"/>
          <w:lang w:val="uk-UA"/>
        </w:rPr>
        <w:t>було затверджено план роботи з обдарованими дітьми,  за яким  створювалися умови для пошуку, розвитку й педагогічної підтримки талановитих дітей та підлітків,  стимулювалося творче самовдосконалення учнів, самореалізація у сучасному суспільстві. Для реалізації шкільної програми з питань роботи зі здібною та обдарованою молоддю в школі створена певна система роботи:  щорічно оновлюється банк даних про обдарованих дітей, з варіативної частини виділені додаткові години  д</w:t>
      </w:r>
      <w:r w:rsidR="00986F32" w:rsidRPr="003F566C">
        <w:rPr>
          <w:sz w:val="28"/>
          <w:szCs w:val="28"/>
          <w:lang w:val="uk-UA"/>
        </w:rPr>
        <w:t>ля підсилення української мови</w:t>
      </w:r>
      <w:r w:rsidR="00EE762C" w:rsidRPr="003F566C">
        <w:rPr>
          <w:sz w:val="28"/>
          <w:szCs w:val="28"/>
          <w:lang w:val="uk-UA"/>
        </w:rPr>
        <w:t xml:space="preserve">, </w:t>
      </w:r>
      <w:r w:rsidR="00986F32" w:rsidRPr="003F566C">
        <w:rPr>
          <w:sz w:val="28"/>
          <w:szCs w:val="28"/>
          <w:lang w:val="uk-UA"/>
        </w:rPr>
        <w:t>на курси за вибором</w:t>
      </w:r>
      <w:r w:rsidRPr="003F566C">
        <w:rPr>
          <w:sz w:val="28"/>
          <w:szCs w:val="28"/>
          <w:lang w:val="uk-UA"/>
        </w:rPr>
        <w:t>.</w:t>
      </w:r>
    </w:p>
    <w:p w14:paraId="53E4CA9F" w14:textId="77777777" w:rsidR="00097E80" w:rsidRPr="003F566C" w:rsidRDefault="00986F32" w:rsidP="00986F32">
      <w:pPr>
        <w:shd w:val="clear" w:color="auto" w:fill="FFFFFF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У  жовтні  відбувся  шкільний етап олімпіад з базових дисциплін, в яких взяли участь  56 учнів. Також у</w:t>
      </w:r>
      <w:r w:rsidRPr="003F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чні школи брали   участь у </w:t>
      </w:r>
      <w:r w:rsidRPr="003F56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шкільному та </w:t>
      </w:r>
      <w:r w:rsidRPr="003F566C">
        <w:rPr>
          <w:rFonts w:ascii="Times New Roman" w:hAnsi="Times New Roman" w:cs="Times New Roman"/>
          <w:color w:val="000000" w:themeColor="text1"/>
          <w:sz w:val="28"/>
          <w:szCs w:val="28"/>
        </w:rPr>
        <w:t>ІІ етапі  Міжнародного конкурсу з української мови ім. П. Яцика (3-9 класи)</w:t>
      </w:r>
      <w:r w:rsidRPr="003F56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3F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Pr="003F56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творчих </w:t>
      </w:r>
      <w:r w:rsidRPr="003F56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конкурс</w:t>
      </w:r>
      <w:r w:rsidRPr="003F56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ах</w:t>
      </w:r>
      <w:r w:rsidRPr="003F56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56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>Звичайно, пандемія внесла свої корективи, тому ІІ етап  предметних олімпіад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проводився частково онлайн</w:t>
      </w:r>
      <w:r w:rsidR="00097E80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0B3E221D" w14:textId="77777777" w:rsidR="00097E80" w:rsidRPr="003F566C" w:rsidRDefault="00097E80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AF58AC" w14:textId="77777777" w:rsidR="00097E80" w:rsidRPr="003F566C" w:rsidRDefault="00352874" w:rsidP="00A11AF9">
      <w:pPr>
        <w:spacing w:after="0" w:line="288" w:lineRule="auto"/>
        <w:jc w:val="center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</w:pPr>
      <w:r w:rsidRPr="003F566C">
        <w:rPr>
          <w:rFonts w:ascii="Times New Roman" w:hAnsi="Times New Roman" w:cs="Times New Roman"/>
          <w:b/>
          <w:sz w:val="28"/>
          <w:szCs w:val="28"/>
          <w:lang w:val="uk-UA"/>
        </w:rPr>
        <w:t>Виховна робота</w:t>
      </w:r>
    </w:p>
    <w:p w14:paraId="06E9A9C9" w14:textId="77777777" w:rsidR="008F1EC3" w:rsidRPr="003F566C" w:rsidRDefault="003E7C3D" w:rsidP="008F1EC3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Виконуючи завдання і реалізуючи основні принципи виховної роб</w:t>
      </w:r>
      <w:r w:rsidR="00F15549" w:rsidRPr="003F566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оти, педагогічний колектив закладу освіти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протягом 202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1-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202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2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н. р.</w:t>
      </w:r>
    </w:p>
    <w:p w14:paraId="4D233BB1" w14:textId="77777777" w:rsidR="00712A28" w:rsidRPr="003F566C" w:rsidRDefault="003E7C3D" w:rsidP="008F1EC3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орієнтувався на нормативно-правову базу з питань виховної роботи</w:t>
      </w:r>
      <w:r w:rsidR="00712A28" w:rsidRPr="003F566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14:paraId="5BB5CD91" w14:textId="77777777" w:rsidR="003E7C3D" w:rsidRPr="003F566C" w:rsidRDefault="008F1EC3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У</w:t>
      </w:r>
      <w:r w:rsidR="003E7C3D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зв’язку з пандемією, що 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була </w:t>
      </w:r>
      <w:r w:rsidR="003E7C3D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спричинена поширенням коронавірусної хвороби COVID-19 та впровадженням карантинних обмежувальних заходів, освітній процес закладу був організований відповідно до постанови № 50 Головного державного санітарного лікаря України від 22.08.2020р.та постанови №4 від 23.04.2021р. «Про затвердження протиепідемічних заходів у закладах освіти на період карантину у зв'язку поширенням коронавірусної хвороби (COVID-19)». Усі заходи протягом року проведені з дотриманням усіх правил соціального дистанціювання.</w:t>
      </w:r>
    </w:p>
    <w:p w14:paraId="689C0C77" w14:textId="77777777" w:rsidR="003E7C3D" w:rsidRPr="003F566C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На виконання Державної Програми «Основні орієнтири виховання учнів 1 – 11-х класів загальн</w:t>
      </w:r>
      <w:r w:rsidR="000645E0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оосвітніх навчальних закладів» у закладі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сплановано систему заходів різного спрямування із забезпеченням  виконання завдань, які є метою сучасного освітнього процесу:  формування громад</w:t>
      </w:r>
      <w:r w:rsidR="001521E5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янина, патріота, інтелектуально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розвиненої, духовно і морально зрілої особисті, готової протистояти асоціальним впливам, справлятися з особистими проблемами, творити себе та оточуючий світ. </w:t>
      </w:r>
    </w:p>
    <w:p w14:paraId="4597146F" w14:textId="77777777" w:rsidR="003E7C3D" w:rsidRPr="003F566C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Для реалізації згаданої вище Державної Програми був розроблений план виховної роботи закладу</w:t>
      </w:r>
      <w:r w:rsidR="00712A28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освіти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та плани виховної роботи класних керівників відповідно до таких ціннісних орієнтирів:</w:t>
      </w:r>
    </w:p>
    <w:p w14:paraId="4FF7D30B" w14:textId="77777777" w:rsidR="003E7C3D" w:rsidRPr="003F566C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Ціннісне ставлення до себе.</w:t>
      </w:r>
    </w:p>
    <w:p w14:paraId="71683C56" w14:textId="77777777" w:rsidR="003E7C3D" w:rsidRPr="003F566C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Ціннісне ставлення до сім′ї, родини, людей.</w:t>
      </w:r>
    </w:p>
    <w:p w14:paraId="46DFAC4C" w14:textId="77777777" w:rsidR="003E7C3D" w:rsidRPr="003F566C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Ціннісне ставлення до праці.</w:t>
      </w:r>
    </w:p>
    <w:p w14:paraId="0DE1BF99" w14:textId="77777777" w:rsidR="003E7C3D" w:rsidRPr="003F566C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Ціннісне ставлення до природи.</w:t>
      </w:r>
    </w:p>
    <w:p w14:paraId="287FF7D9" w14:textId="77777777" w:rsidR="003E7C3D" w:rsidRPr="003F566C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Ціннісне ставлення до мистецтва.</w:t>
      </w:r>
    </w:p>
    <w:p w14:paraId="5053FA33" w14:textId="77777777" w:rsidR="003E7C3D" w:rsidRPr="003F566C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Ціннісне ставлення особистості до суспільства і держави.</w:t>
      </w:r>
    </w:p>
    <w:p w14:paraId="40B26379" w14:textId="77777777" w:rsidR="003E7C3D" w:rsidRPr="003F566C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Стрижнем виховного процесу в 202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1-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202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2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н.р. є національно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-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патріотичне та громадянське спрямування. </w:t>
      </w:r>
    </w:p>
    <w:p w14:paraId="169EF6D8" w14:textId="77777777" w:rsidR="003E7C3D" w:rsidRPr="003F566C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Над реалізацією мети  і завдань виховної роботи в школі  працює 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8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класних керівників,</w:t>
      </w:r>
      <w:r w:rsidR="00352874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практичний психолог,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шкільний </w:t>
      </w:r>
      <w:r w:rsidR="003E2762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бібліотекар та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заступник директора з 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навчально-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виховної роботи.</w:t>
      </w:r>
    </w:p>
    <w:p w14:paraId="6B7086CC" w14:textId="77777777" w:rsidR="003E7C3D" w:rsidRPr="003F566C" w:rsidRDefault="00F15549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Колектив закладу</w:t>
      </w:r>
      <w:r w:rsidR="003E7C3D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керувався головним завданням – виховати морально здорову, духовно багату, різнобічно розвинуту людину, яка поважає й любить рідну землю, культуру свого народу; громадянина правової держави, який знатиме й поважатиме закони, любитиме Україну, орієнтуватиметься в сучасному політичному житті й буде готовий працювати заради процвітання своєї країни.</w:t>
      </w:r>
    </w:p>
    <w:p w14:paraId="56F02124" w14:textId="77777777" w:rsidR="003E7C3D" w:rsidRPr="003F566C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lastRenderedPageBreak/>
        <w:t>Протягом року</w:t>
      </w:r>
      <w:r w:rsidR="00F15549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у виховній роботі закладу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суттєво підвищено рівень  </w:t>
      </w:r>
      <w:r w:rsidR="00A07C08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превентивної роботи, національного та патріотичного виховання, важливим елементом якої є організація виховної роботи відповідно до оновленої системи учнівського самоврядування, яка опирається на положення Всеукраїнської дитячо-юнацької військово-патріотичної гри «Сокіл» («Джура»).</w:t>
      </w:r>
    </w:p>
    <w:p w14:paraId="5534449C" w14:textId="77777777" w:rsidR="00C628C6" w:rsidRPr="003F566C" w:rsidRDefault="00FB74F9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Важливим є те, що більшість подій та заходів, що проходять в закладі, висвітлюються на сторінках сайту школи та 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на сторінці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закладу освіти у Фейсбук. Це дає можливість систематично інформувати батьків та громадськість про проведену роботу в школі. Адже через карантинні обмеження дана група осіб не може бути фізично присутня під час їх проведення. </w:t>
      </w:r>
    </w:p>
    <w:p w14:paraId="5138E90A" w14:textId="77777777" w:rsidR="008F1EC3" w:rsidRPr="003F566C" w:rsidRDefault="00FB74F9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Протягом навчального року було розміщено на вказаних 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сайтах </w:t>
      </w:r>
      <w:r w:rsidR="00C628C6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фото-звіт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и</w:t>
      </w:r>
      <w:r w:rsidR="00C628C6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виховних заходів, зокрема до Дня працівника освіти, святкування Нового року, онлайн-концерти до Дня 8 Березня та Дня Матері, онлайн-флешмоби до Дня Соборності, Дня рідної мови, до річниці народження </w:t>
      </w:r>
    </w:p>
    <w:p w14:paraId="0F5112B5" w14:textId="77777777" w:rsidR="00FB74F9" w:rsidRPr="003F566C" w:rsidRDefault="00C628C6" w:rsidP="008F1EC3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Т. Шевченка, </w:t>
      </w:r>
      <w:r w:rsidR="004B0A6C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Великодня, 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до  Дня пам’яті та примирення і Дня перемоги над нацизмом у Другій світов</w:t>
      </w:r>
      <w:r w:rsidR="00352874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ій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війні, Дня вишиванки та інші.</w:t>
      </w:r>
    </w:p>
    <w:p w14:paraId="344756B6" w14:textId="77777777" w:rsidR="00C628C6" w:rsidRPr="003F566C" w:rsidRDefault="00C628C6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Досить серйозно у закладі розвивається волонтерський рух. Надзвичайно активно долучилися діти, працівники школи та усі небайдужі 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жителі громади 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до участі в акції, яку щороку організовує 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оргкомітет конкурсу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"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Таланти рідного краю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" з метою збору коштів для 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благодійної допомоги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. 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На зібрані 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кошти, а саме 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4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6</w:t>
      </w:r>
      <w:r w:rsidR="008F1EC3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0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0 грн.,  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від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благодійного фонду організаторів даної акції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було закуплено візок для дитини-інваліда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.</w:t>
      </w:r>
    </w:p>
    <w:p w14:paraId="2FD65D5C" w14:textId="77777777" w:rsidR="00C628C6" w:rsidRPr="003F566C" w:rsidRDefault="00C628C6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Учні нашого закладу також долучились до </w:t>
      </w:r>
      <w:hyperlink r:id="rId7" w:history="1">
        <w:r w:rsidRPr="003F566C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uk-UA" w:eastAsia="uk-UA"/>
          </w:rPr>
          <w:t>благодійної акції</w:t>
        </w:r>
      </w:hyperlink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"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Діти - дітям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", ще раз довівши милосердя, небайдужість та активну громадянську позицію. 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Б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уло передано у 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оргкомітет дитячі речі, іграшки, канцелярія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сім’ям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з дітьми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, що потребували допомоги. </w:t>
      </w:r>
    </w:p>
    <w:p w14:paraId="4DC852B6" w14:textId="77777777" w:rsidR="00C628C6" w:rsidRPr="003F566C" w:rsidRDefault="00C628C6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На початку грудня в закладі проведена акція «Твори добро, бо ти - Людина» до Дня благодійності та Міжнародного дня людей з інвалідністю. 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Громада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організувал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а 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збір коштів для матеріальної підтримки сім’ї 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Карвай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 де виховується хлопчик із діаг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нозом ДЦП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. </w:t>
      </w:r>
    </w:p>
    <w:p w14:paraId="1919E41D" w14:textId="77777777" w:rsidR="00C628C6" w:rsidRPr="003F566C" w:rsidRDefault="00C628C6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 переддень Дня Святого Миколая  учні та вчителі школи долучились до благодійної акції "Святий Миколай, наших захисників привітай!" Багато продуктів харчування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 засобів гігієни, дитячих малюнків та оберегів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передано на Схід нашим воїнам.</w:t>
      </w:r>
    </w:p>
    <w:p w14:paraId="1150F7C4" w14:textId="77777777" w:rsidR="003E2762" w:rsidRPr="003F566C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Напередодні Дня Захисника України учні нашого закладу взяли участь 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акції "Дякую солдату за мирне небо", привітали односельчан, що брали та нині беруть участь в АТО/ООС.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Ця акція продовжена безстроково з початком повномасштабної російсько-української війни.</w:t>
      </w:r>
    </w:p>
    <w:p w14:paraId="6A3DDBC3" w14:textId="77777777" w:rsidR="0036034D" w:rsidRPr="003F566C" w:rsidRDefault="004B0A6C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Поза увагою не залишаються і наші колеги, вчителі-пенсіонери, які систематично учні закладу відають з професійними святами, Днем 8 Березня та днем народження. </w:t>
      </w:r>
    </w:p>
    <w:p w14:paraId="6224C591" w14:textId="77777777" w:rsidR="00CA2DA3" w:rsidRPr="003F566C" w:rsidRDefault="00CA2DA3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lastRenderedPageBreak/>
        <w:t xml:space="preserve">Щотижня класними керівниками проводяться години спілкування та інформування. Також наш заклад освіти постійно долучається до відзначення усіх пам’ятних та знаменних дат та до всіх заходів, що проходять в нашій територіальній громаді. </w:t>
      </w:r>
    </w:p>
    <w:p w14:paraId="37BC43F0" w14:textId="77777777" w:rsidR="004B0A6C" w:rsidRPr="003F566C" w:rsidRDefault="004B0A6C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До Дня Соборності України учні нашого закладу взяли участь у Всеукраїнському конкурсі патріотичного фото «Україна – це ми!». Роботи наших 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учасник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ів надіслані до участі в обласному етапі.</w:t>
      </w:r>
    </w:p>
    <w:p w14:paraId="4C87161E" w14:textId="77777777" w:rsidR="003E2762" w:rsidRPr="003F566C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В рамках проведення Дня Цивільного Захисту восени в закладі проведено </w:t>
      </w:r>
      <w:hyperlink r:id="rId8" w:history="1">
        <w:r w:rsidRPr="003F566C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uk-UA" w:eastAsia="uk-UA"/>
          </w:rPr>
          <w:t>ряд інформаційних та практичних заходів</w:t>
        </w:r>
      </w:hyperlink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: об'єктове тренування для окремих класів з дотриманням соціальної дистанції, практичні заняття по відпрацюванню навичок надання першої домедичної допомоги, єдиний урок цивільної безпеки "Думай чітко, дій швидко!", виготовлення лепбуків "Служба порятунку завжди допоможе!"</w:t>
      </w:r>
    </w:p>
    <w:p w14:paraId="7568651F" w14:textId="77777777" w:rsidR="003E2762" w:rsidRPr="003F566C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Класними керівниками систематично проводяться бесіди з БЖД «Використання піротехнічних засобів», «Правила безпечної поведінки на канікулах», «Маму й тата я люблю і здоров’я бережу»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 «Дії під час вибуху снарядів»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та інші. </w:t>
      </w:r>
    </w:p>
    <w:p w14:paraId="40FC4980" w14:textId="77777777" w:rsidR="00D24C8E" w:rsidRPr="003F566C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У рамках Тижня безпеки дорожнього руху восени в закладі проведено єдиний національний урок "Безпечна країна". Метою даного заходу є попередження дитячого дорожньо-транспортного травматизму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.</w:t>
      </w:r>
    </w:p>
    <w:p w14:paraId="299C9B6D" w14:textId="77777777" w:rsidR="00A07C08" w:rsidRPr="003F566C" w:rsidRDefault="00A07C08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 метою організації превентивного виховання з учнями </w:t>
      </w:r>
      <w:r w:rsidR="00D24C8E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8-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9 класів проведено бесіду на тему "Права та обов'язки учня. Булінг. Недопущення вчинення насильства  в сім'ї, його форми, відповідальність за вчинення". Для учнів школи постійно проводяться інформативні бесіди щодо стану злочинності серед неповнолітніх осіб в територіальній громаді.</w:t>
      </w:r>
      <w:r w:rsidR="00BB04F4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До превентивної роботи були залучені і працівники </w:t>
      </w:r>
      <w:r w:rsidR="005D02AF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Новопокров</w:t>
      </w:r>
      <w:r w:rsidR="00BB04F4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ського відділу ювенальної превенції</w:t>
      </w:r>
      <w:r w:rsidR="005D02AF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 служби у справах сім’</w:t>
      </w:r>
      <w:r w:rsidR="003F566C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ї</w:t>
      </w:r>
      <w:r w:rsidR="005D02AF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та молоді</w:t>
      </w:r>
      <w:r w:rsidR="00BB04F4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з профілактичною бесідою «Відповідальність неповнолітніх». </w:t>
      </w:r>
    </w:p>
    <w:p w14:paraId="78037BF6" w14:textId="77777777" w:rsidR="00A07C08" w:rsidRPr="003F566C" w:rsidRDefault="00A07C08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За міжнародними спостереженнями щодо впливу пандемії коронавірусу, діти в період карантину стали проводити на 80 % більше свого часу онлайн. З метою</w:t>
      </w:r>
      <w:r w:rsidR="00305D96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профілактики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305D96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випадків булінгу з використанням інформаційно-комунікаційних технологій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для учнів 1-</w:t>
      </w:r>
      <w:r w:rsidR="00305D96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9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класів були проведені тематичні уроки, бесіди, квести щодо </w:t>
      </w:r>
      <w:hyperlink r:id="rId9" w:history="1">
        <w:r w:rsidRPr="003F566C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uk-UA" w:eastAsia="uk-UA"/>
          </w:rPr>
          <w:t>створення власного безпечного онлайн-простору</w:t>
        </w:r>
      </w:hyperlink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. В рамках Всеукраїнської акції "16 днів проти насильства" в школі </w:t>
      </w:r>
      <w:hyperlink r:id="rId10" w:history="1">
        <w:r w:rsidRPr="003F566C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uk-UA" w:eastAsia="uk-UA"/>
          </w:rPr>
          <w:t>проведено захід</w:t>
        </w:r>
      </w:hyperlink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"Будьмо взаємно красивими".</w:t>
      </w:r>
    </w:p>
    <w:p w14:paraId="38B784A1" w14:textId="77777777" w:rsidR="00A07C08" w:rsidRPr="003F566C" w:rsidRDefault="00A07C08" w:rsidP="00A11AF9">
      <w:pPr>
        <w:spacing w:after="0" w:line="288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56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Педагогічний, технічний та учнівський колективи школи постійно дбають про чистоту та комфорт в приміщенні закладу та біля нього. У жовтні проведено загальношкільну акцію по благоустрою території біля закладу та </w:t>
      </w:r>
      <w:r w:rsidR="00DB37A0" w:rsidRPr="003F566C">
        <w:rPr>
          <w:rFonts w:ascii="Times New Roman" w:eastAsia="Calibri" w:hAnsi="Times New Roman" w:cs="Times New Roman"/>
          <w:sz w:val="28"/>
          <w:szCs w:val="28"/>
          <w:lang w:val="uk-UA"/>
        </w:rPr>
        <w:t>пам’ятників</w:t>
      </w:r>
      <w:r w:rsidRPr="003F566C">
        <w:rPr>
          <w:rFonts w:ascii="Times New Roman" w:eastAsia="Calibri" w:hAnsi="Times New Roman" w:cs="Times New Roman"/>
          <w:sz w:val="28"/>
          <w:szCs w:val="28"/>
          <w:lang w:val="uk-UA"/>
        </w:rPr>
        <w:t>. У травні силами педагогічного колективу впорядкована уся територія біля нашого закладу освіти.</w:t>
      </w:r>
    </w:p>
    <w:p w14:paraId="7367DC7E" w14:textId="77777777" w:rsidR="00A11AF9" w:rsidRPr="003F566C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Враховуючи карантинні обмеження, у новому форматі пройшло цьогоріч і святкування Останнього Дзвоника</w:t>
      </w:r>
      <w:r w:rsidR="00C45B92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(відео привітання)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. </w:t>
      </w:r>
    </w:p>
    <w:p w14:paraId="7282BCF7" w14:textId="77777777" w:rsidR="00997C3F" w:rsidRDefault="00997C3F" w:rsidP="00A11AF9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14:paraId="1C983EDA" w14:textId="77777777" w:rsidR="00997C3F" w:rsidRDefault="00997C3F" w:rsidP="00A11AF9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14:paraId="17AFF30F" w14:textId="77777777" w:rsidR="00997C3F" w:rsidRDefault="00997C3F" w:rsidP="00A11AF9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14:paraId="540C5353" w14:textId="77777777" w:rsidR="001201A3" w:rsidRPr="003F566C" w:rsidRDefault="001201A3" w:rsidP="00A11AF9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lastRenderedPageBreak/>
        <w:t>Забезпечення організації харчування</w:t>
      </w:r>
    </w:p>
    <w:p w14:paraId="77E57EED" w14:textId="77777777" w:rsidR="00961AE1" w:rsidRPr="003F566C" w:rsidRDefault="001201A3" w:rsidP="00A11AF9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Важливою складовою збереження здоров’я дітей є збалансоване харчування</w:t>
      </w:r>
      <w:r w:rsidR="00F63E94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,організації  якого у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роботі закладу освіти  </w:t>
      </w:r>
      <w:r w:rsidR="00F63E94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надається  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великого з</w:t>
      </w:r>
      <w:r w:rsidR="00F63E94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начення. Харчуванням  охоплено </w:t>
      </w:r>
      <w:r w:rsidR="00BB3251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53</w:t>
      </w:r>
      <w:r w:rsidR="00F63E94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дітей, що становить 90 %, з них:</w:t>
      </w:r>
    </w:p>
    <w:p w14:paraId="3A4339E4" w14:textId="77777777" w:rsidR="001201A3" w:rsidRPr="003F566C" w:rsidRDefault="00F63E94" w:rsidP="00A11AF9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- </w:t>
      </w:r>
      <w:r w:rsidR="00BB3251"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39 </w:t>
      </w:r>
      <w:r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учнів </w:t>
      </w:r>
      <w:r w:rsidR="00961AE1"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>пільгових категор</w:t>
      </w:r>
      <w:r w:rsidR="00961AE1" w:rsidRPr="003F566C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="00961AE1"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>й, як</w:t>
      </w:r>
      <w:r w:rsidR="00961AE1" w:rsidRPr="003F566C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="00961AE1"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мають право на безкоштовне харчування в</w:t>
      </w:r>
      <w:r w:rsidR="00961AE1" w:rsidRPr="003F566C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="00961AE1"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>дпов</w:t>
      </w:r>
      <w:r w:rsidR="00961AE1" w:rsidRPr="003F566C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="00961AE1"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>дно до чинного законодавства України та в</w:t>
      </w:r>
      <w:r w:rsidR="00961AE1" w:rsidRPr="003F566C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="00961AE1"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>дпов</w:t>
      </w:r>
      <w:r w:rsidR="00961AE1" w:rsidRPr="003F566C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="00961AE1"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>дних р</w:t>
      </w:r>
      <w:r w:rsidR="00961AE1" w:rsidRPr="003F566C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="00961AE1"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шень </w:t>
      </w:r>
      <w:r w:rsidR="00BB3251"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>Новопокров</w:t>
      </w:r>
      <w:r w:rsidR="00961AE1"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ської </w:t>
      </w:r>
      <w:r w:rsidR="00BB3251"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>селищ</w:t>
      </w:r>
      <w:r w:rsidR="00961AE1"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ої ради </w:t>
      </w:r>
      <w:r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>(</w:t>
      </w:r>
      <w:r w:rsidR="00BB3251"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33 учнів 1-4 класів, 1 дитина-інвалід, 5 дітей учасників АТО; </w:t>
      </w:r>
      <w:r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>вартість харчодня</w:t>
      </w:r>
      <w:r w:rsidR="00961AE1"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>1</w:t>
      </w:r>
      <w:r w:rsidR="00BB3251"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>8</w:t>
      </w:r>
      <w:r w:rsidR="00961AE1"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грн.</w:t>
      </w:r>
      <w:r w:rsidRPr="003F566C">
        <w:rPr>
          <w:rFonts w:ascii="Times New Roman" w:eastAsia="Times New Roman" w:hAnsi="Times New Roman"/>
          <w:sz w:val="28"/>
          <w:szCs w:val="28"/>
          <w:lang w:val="uk-UA" w:eastAsia="ar-SA"/>
        </w:rPr>
        <w:t>);</w:t>
      </w:r>
    </w:p>
    <w:p w14:paraId="4010B9F8" w14:textId="77777777" w:rsidR="00F63E94" w:rsidRPr="003F566C" w:rsidRDefault="00F63E94" w:rsidP="00A11AF9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- </w:t>
      </w:r>
      <w:r w:rsidR="00961AE1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для учнів 5-</w:t>
      </w:r>
      <w:r w:rsidR="00BB3251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9</w:t>
      </w:r>
      <w:r w:rsidR="00961AE1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класів 1</w:t>
      </w:r>
      <w:r w:rsidR="00BB3251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6</w:t>
      </w:r>
      <w:r w:rsidR="00961AE1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грн. – спонсорські кошти батьків. </w:t>
      </w:r>
    </w:p>
    <w:p w14:paraId="5CBB2646" w14:textId="77777777" w:rsidR="001201A3" w:rsidRPr="003F566C" w:rsidRDefault="001201A3" w:rsidP="00A11AF9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Налагоджено  контроль  за  дотриманням  на  харчоблоці</w:t>
      </w:r>
      <w:r w:rsidR="00BB3251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санітарних</w:t>
      </w:r>
      <w:r w:rsidR="00BB3251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вимог</w:t>
      </w:r>
      <w:r w:rsidR="00BB3251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щодо  обладнання,  прибирання,  миття  посуду,  видачі  готової  їжі.  Їдальня  в належній  кількості  забезпечена  миючими  та  дезінфікуючими  засобами, проводиться  щоденне  прибирання  з  дезінфекцією  та  генеральне  прибирання відповідно  до  санітарних  правил  та  вимог,  посуд  миється  із  застосуванням дозволених миючих засобів</w:t>
      </w:r>
      <w:r w:rsidR="00961AE1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.</w:t>
      </w:r>
    </w:p>
    <w:p w14:paraId="12B83AB4" w14:textId="77777777" w:rsidR="00997C3F" w:rsidRDefault="00D9034E" w:rsidP="00997C3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Шкільним автобусом здійснюється підвіз </w:t>
      </w:r>
      <w:r w:rsidR="00BB3251"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12</w:t>
      </w:r>
      <w:r w:rsidRPr="003F566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учнів.</w:t>
      </w:r>
    </w:p>
    <w:p w14:paraId="40B0B4C0" w14:textId="77777777" w:rsidR="00CA2DA3" w:rsidRPr="00997C3F" w:rsidRDefault="00997C3F" w:rsidP="00997C3F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CA2DA3" w:rsidRPr="003F566C">
        <w:rPr>
          <w:rFonts w:ascii="Times New Roman" w:hAnsi="Times New Roman" w:cs="Times New Roman"/>
          <w:b/>
          <w:sz w:val="28"/>
          <w:szCs w:val="28"/>
          <w:lang w:val="uk-UA"/>
        </w:rPr>
        <w:t>Господарська діяльність</w:t>
      </w:r>
    </w:p>
    <w:p w14:paraId="56130DC7" w14:textId="77777777" w:rsidR="00906705" w:rsidRPr="003F566C" w:rsidRDefault="003745F5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6705" w:rsidRPr="003F566C">
        <w:rPr>
          <w:rFonts w:ascii="Times New Roman" w:hAnsi="Times New Roman" w:cs="Times New Roman"/>
          <w:sz w:val="28"/>
          <w:szCs w:val="28"/>
          <w:lang w:val="uk-UA"/>
        </w:rPr>
        <w:t>Протягом 202</w:t>
      </w:r>
      <w:r w:rsidR="00BB3251" w:rsidRPr="003F56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06705" w:rsidRPr="003F566C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BB3251" w:rsidRPr="003F566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0670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н.р. наш заклад освіти отримав за рахунок бюджетних коштів:</w:t>
      </w:r>
      <w:r w:rsidR="00BB3251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906705" w:rsidRPr="003F566C">
        <w:rPr>
          <w:rFonts w:ascii="Times New Roman" w:hAnsi="Times New Roman" w:cs="Times New Roman"/>
          <w:sz w:val="28"/>
          <w:szCs w:val="28"/>
          <w:lang w:val="uk-UA"/>
        </w:rPr>
        <w:t>ідке м</w:t>
      </w:r>
      <w:r w:rsidR="00BB3251" w:rsidRPr="003F566C">
        <w:rPr>
          <w:rFonts w:ascii="Times New Roman" w:hAnsi="Times New Roman" w:cs="Times New Roman"/>
          <w:sz w:val="28"/>
          <w:szCs w:val="28"/>
          <w:lang w:val="uk-UA"/>
        </w:rPr>
        <w:t>ило, миючі засоби, деззасоби</w:t>
      </w:r>
      <w:r w:rsidR="00906705" w:rsidRPr="003F56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0477F1" w14:textId="77777777" w:rsidR="00906705" w:rsidRPr="003F566C" w:rsidRDefault="00BB56B2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13450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закупівлю матеріалів для ремонту класів, </w:t>
      </w:r>
      <w:r w:rsidR="001521E5" w:rsidRPr="003F566C">
        <w:rPr>
          <w:rFonts w:ascii="Times New Roman" w:hAnsi="Times New Roman" w:cs="Times New Roman"/>
          <w:sz w:val="28"/>
          <w:szCs w:val="28"/>
          <w:lang w:val="uk-UA"/>
        </w:rPr>
        <w:t>їдальні,</w:t>
      </w:r>
      <w:r w:rsidR="00313450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коридор</w:t>
      </w:r>
      <w:r w:rsidR="00BB3251" w:rsidRPr="003F56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3450" w:rsidRPr="003F56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7A1A90" w14:textId="77777777" w:rsidR="0091403A" w:rsidRDefault="00313450" w:rsidP="00A11AF9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Обладнано класну кімнату першого класу відповідно до вимог НУШ (</w:t>
      </w:r>
      <w:r w:rsidR="00BB3251" w:rsidRPr="003F566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251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одномісних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парт, </w:t>
      </w:r>
      <w:r w:rsidR="00BB3251" w:rsidRPr="003F566C">
        <w:rPr>
          <w:rFonts w:ascii="Times New Roman" w:hAnsi="Times New Roman" w:cs="Times New Roman"/>
          <w:sz w:val="28"/>
          <w:szCs w:val="28"/>
          <w:lang w:val="uk-UA"/>
        </w:rPr>
        <w:t>ноутбук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, багатофункціональний пристрій, </w:t>
      </w:r>
      <w:r w:rsidR="00BB3251" w:rsidRPr="003F566C">
        <w:rPr>
          <w:rFonts w:ascii="Times New Roman" w:hAnsi="Times New Roman" w:cs="Times New Roman"/>
          <w:sz w:val="28"/>
          <w:szCs w:val="28"/>
          <w:lang w:val="uk-UA"/>
        </w:rPr>
        <w:t>проектор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, дошка, роздатковий матеріал</w:t>
      </w:r>
      <w:r w:rsidR="00BB3251" w:rsidRPr="003F566C">
        <w:rPr>
          <w:rFonts w:ascii="Times New Roman" w:hAnsi="Times New Roman" w:cs="Times New Roman"/>
          <w:sz w:val="28"/>
          <w:szCs w:val="28"/>
          <w:lang w:val="uk-UA"/>
        </w:rPr>
        <w:t>, робочий стіл для вчителя, шафа для дидактичного матеріалу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та інше). </w:t>
      </w:r>
      <w:r w:rsidR="0091403A" w:rsidRPr="003F566C">
        <w:rPr>
          <w:rFonts w:ascii="Times New Roman" w:hAnsi="Times New Roman" w:cs="Times New Roman"/>
          <w:sz w:val="28"/>
          <w:szCs w:val="28"/>
          <w:lang w:val="uk-UA"/>
        </w:rPr>
        <w:t>Школу</w:t>
      </w:r>
      <w:r w:rsidR="00B42247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, тобто </w:t>
      </w:r>
      <w:r w:rsidR="003745F5" w:rsidRPr="003F56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33596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кабінетів</w:t>
      </w:r>
      <w:r w:rsidR="00B42247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та бібліотеку</w:t>
      </w:r>
      <w:r w:rsidR="0091403A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під’єднано до високошвидкісного інтернету</w:t>
      </w:r>
      <w:r w:rsidR="00B42247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745F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42247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100 мбіт/с), а коридор, та ще </w:t>
      </w:r>
      <w:r w:rsidR="003745F5" w:rsidRPr="003F566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42247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кабінет</w:t>
      </w:r>
      <w:r w:rsidR="003745F5" w:rsidRPr="003F566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42247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покрито WiFi</w:t>
      </w:r>
      <w:r w:rsidR="006B7615" w:rsidRPr="003F566C">
        <w:rPr>
          <w:rFonts w:ascii="Times New Roman" w:hAnsi="Times New Roman" w:cs="Times New Roman"/>
          <w:sz w:val="28"/>
          <w:szCs w:val="28"/>
          <w:lang w:val="uk-UA"/>
        </w:rPr>
        <w:t>-інтернетом</w:t>
      </w:r>
      <w:r w:rsidR="0091403A" w:rsidRPr="003F566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959E121" w14:textId="77777777" w:rsidR="00BB56B2" w:rsidRPr="00BB56B2" w:rsidRDefault="00BB56B2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 шкільній котельні встановлено лічильник тепла.</w:t>
      </w:r>
    </w:p>
    <w:p w14:paraId="781E6828" w14:textId="77777777" w:rsidR="0091403A" w:rsidRPr="003F566C" w:rsidRDefault="003745F5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1403A" w:rsidRPr="003F566C">
        <w:rPr>
          <w:rFonts w:ascii="Times New Roman" w:hAnsi="Times New Roman" w:cs="Times New Roman"/>
          <w:sz w:val="28"/>
          <w:szCs w:val="28"/>
          <w:lang w:val="uk-UA"/>
        </w:rPr>
        <w:t>Учителі продовжили роботу по оновленню стендів у кабінетах та коридор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1403A" w:rsidRPr="003F56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8EB713" w14:textId="77777777" w:rsidR="00E934FF" w:rsidRPr="003F566C" w:rsidRDefault="003745F5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934FF" w:rsidRPr="003F566C">
        <w:rPr>
          <w:rFonts w:ascii="Times New Roman" w:hAnsi="Times New Roman" w:cs="Times New Roman"/>
          <w:sz w:val="28"/>
          <w:szCs w:val="28"/>
          <w:lang w:val="uk-UA"/>
        </w:rPr>
        <w:t>Кожен  рік  викону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934FF" w:rsidRPr="003F566C">
        <w:rPr>
          <w:rFonts w:ascii="Times New Roman" w:hAnsi="Times New Roman" w:cs="Times New Roman"/>
          <w:sz w:val="28"/>
          <w:szCs w:val="28"/>
          <w:lang w:val="uk-UA"/>
        </w:rPr>
        <w:t>ться  косметичн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934FF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ремонти,  є  висновки державної  санітарно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934FF" w:rsidRPr="003F566C">
        <w:rPr>
          <w:rFonts w:ascii="Times New Roman" w:hAnsi="Times New Roman" w:cs="Times New Roman"/>
          <w:sz w:val="28"/>
          <w:szCs w:val="28"/>
          <w:lang w:val="uk-UA"/>
        </w:rPr>
        <w:t>епідеміологічної  служби  про  відповідність  приміщень вимогам санітарних норм і правил, дозвіл пожежної частини, протоколи замір</w:t>
      </w:r>
      <w:r w:rsidR="006B7615" w:rsidRPr="003F566C">
        <w:rPr>
          <w:rFonts w:ascii="Times New Roman" w:hAnsi="Times New Roman" w:cs="Times New Roman"/>
          <w:sz w:val="28"/>
          <w:szCs w:val="28"/>
          <w:lang w:val="uk-UA"/>
        </w:rPr>
        <w:t>ів опори ізоляції електромережі</w:t>
      </w:r>
      <w:r w:rsidR="00E934FF" w:rsidRPr="003F56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4FF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Адміністрацією  школи  приділяється  достатньо  уваги  </w:t>
      </w:r>
      <w:r w:rsidR="001521E5" w:rsidRPr="003F566C">
        <w:rPr>
          <w:rFonts w:ascii="Times New Roman" w:hAnsi="Times New Roman" w:cs="Times New Roman"/>
          <w:sz w:val="28"/>
          <w:szCs w:val="28"/>
          <w:lang w:val="uk-UA"/>
        </w:rPr>
        <w:t>естетичному  вигляду</w:t>
      </w:r>
      <w:r w:rsidR="00E934FF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закладу</w:t>
      </w:r>
      <w:r w:rsidR="001521E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E934FF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.  Коридор,  </w:t>
      </w:r>
      <w:r w:rsidR="006B7615" w:rsidRPr="003F566C">
        <w:rPr>
          <w:rFonts w:ascii="Times New Roman" w:hAnsi="Times New Roman" w:cs="Times New Roman"/>
          <w:sz w:val="28"/>
          <w:szCs w:val="28"/>
          <w:lang w:val="uk-UA"/>
        </w:rPr>
        <w:t>фойє</w:t>
      </w:r>
      <w:r w:rsidR="00E934FF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школи  поступово  поповню</w:t>
      </w:r>
      <w:r w:rsidR="006B7615" w:rsidRPr="003F566C">
        <w:rPr>
          <w:rFonts w:ascii="Times New Roman" w:hAnsi="Times New Roman" w:cs="Times New Roman"/>
          <w:sz w:val="28"/>
          <w:szCs w:val="28"/>
          <w:lang w:val="uk-UA"/>
        </w:rPr>
        <w:t>ються новими сучасними стендами</w:t>
      </w:r>
      <w:r w:rsidR="00E934FF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. Подвір'я школи завжди прибране, доглянуте. </w:t>
      </w:r>
      <w:r w:rsidR="006B761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Силами  адміністрації,  педагогів,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техперсоналу</w:t>
      </w:r>
      <w:r w:rsidR="006B761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та учнів приміщення та територія  школи  підтримується  на  належному  санітарно-гігієнічному  рівні, відрізняється  чистотою  та  охайністю.  Проводиться  </w:t>
      </w:r>
      <w:r w:rsidR="00E934FF" w:rsidRPr="003F566C">
        <w:rPr>
          <w:rFonts w:ascii="Times New Roman" w:hAnsi="Times New Roman" w:cs="Times New Roman"/>
          <w:sz w:val="28"/>
          <w:szCs w:val="28"/>
          <w:lang w:val="uk-UA"/>
        </w:rPr>
        <w:t>скошування  трави  на  газонах, винесення і періодичне вивезення сміття з території школи.</w:t>
      </w:r>
    </w:p>
    <w:p w14:paraId="1B122726" w14:textId="77777777" w:rsidR="001201A3" w:rsidRPr="003F566C" w:rsidRDefault="003745F5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201A3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У діяльності школи забезпечується прозорість, відкритість, демократичність управління.  Важливою  умовою  успішної  діяльності  школи  є  чітке,  конкретне планування   </w:t>
      </w:r>
      <w:r w:rsidR="006B7615" w:rsidRPr="003F566C">
        <w:rPr>
          <w:rFonts w:ascii="Times New Roman" w:hAnsi="Times New Roman" w:cs="Times New Roman"/>
          <w:sz w:val="28"/>
          <w:szCs w:val="28"/>
          <w:lang w:val="uk-UA"/>
        </w:rPr>
        <w:t>освітнього процесу</w:t>
      </w:r>
      <w:r w:rsidR="001521E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 школи.      Воно </w:t>
      </w:r>
      <w:r w:rsidR="001201A3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цілеспрямованість у </w:t>
      </w:r>
      <w:r w:rsidR="001201A3" w:rsidRPr="003F566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роботі всіх підрозділів, створює умови для організації роботи педагогічного  та  учнівського  колективів,  раціонального  використання  часу. Плануємо проведення реальних і оптимальних заходів, які можна провести іякі забезпечую</w:t>
      </w:r>
      <w:r w:rsidR="001521E5" w:rsidRPr="003F566C">
        <w:rPr>
          <w:rFonts w:ascii="Times New Roman" w:hAnsi="Times New Roman" w:cs="Times New Roman"/>
          <w:sz w:val="28"/>
          <w:szCs w:val="28"/>
          <w:lang w:val="uk-UA"/>
        </w:rPr>
        <w:t>ть рівномірний ритм роботи закладу</w:t>
      </w:r>
      <w:r w:rsidR="001201A3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року.</w:t>
      </w:r>
    </w:p>
    <w:p w14:paraId="2274AF14" w14:textId="77777777" w:rsidR="003F566C" w:rsidRPr="003F566C" w:rsidRDefault="003F566C" w:rsidP="00997C3F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6D56AC" w14:textId="77777777" w:rsidR="00F8630D" w:rsidRPr="003F566C" w:rsidRDefault="00F8630D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b/>
          <w:sz w:val="28"/>
          <w:szCs w:val="28"/>
          <w:lang w:val="uk-UA"/>
        </w:rPr>
        <w:t>Гол</w:t>
      </w:r>
      <w:r w:rsidR="00D9034E" w:rsidRPr="003F56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овні завдання закладу освіти </w:t>
      </w:r>
      <w:r w:rsidRPr="003F566C">
        <w:rPr>
          <w:rFonts w:ascii="Times New Roman" w:hAnsi="Times New Roman" w:cs="Times New Roman"/>
          <w:b/>
          <w:sz w:val="28"/>
          <w:szCs w:val="28"/>
          <w:lang w:val="uk-UA"/>
        </w:rPr>
        <w:t>на наступний навчальний рік</w:t>
      </w:r>
      <w:r w:rsidR="00D9034E" w:rsidRPr="003F56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AA2FE79" w14:textId="77777777" w:rsidR="00F8630D" w:rsidRPr="003F566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-подальша реалізація Державних стандартів загальної освіти;</w:t>
      </w:r>
    </w:p>
    <w:p w14:paraId="2A091058" w14:textId="77777777" w:rsidR="00F8630D" w:rsidRPr="003F566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-створення  умов  для  поліпшення  якості  освітніх  послуг,  особистісної реалізації  змісту  освіти,  індивідуалізації  навчання,  забезпечення  практичної спрямованості  освіти  шляхом  залучення  найкращого  педагогічного  досвіду, розвитку й оптимального використання матеріально-технічної бази школи;</w:t>
      </w:r>
    </w:p>
    <w:p w14:paraId="38C4D623" w14:textId="77777777" w:rsidR="00F8630D" w:rsidRPr="003F566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-забезпечення  </w:t>
      </w:r>
      <w:r w:rsidR="003F566C" w:rsidRPr="003F566C">
        <w:rPr>
          <w:rFonts w:ascii="Times New Roman" w:hAnsi="Times New Roman" w:cs="Times New Roman"/>
          <w:sz w:val="28"/>
          <w:szCs w:val="28"/>
          <w:lang w:val="uk-UA"/>
        </w:rPr>
        <w:t>100%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оволодіння  інформаційно-комунікаційними технологіями  всіма  педагогами  відповідно  до  нового  Державного  стандарту базової та повної загальної середньої освіти; </w:t>
      </w:r>
    </w:p>
    <w:p w14:paraId="7257D235" w14:textId="77777777" w:rsidR="00F8630D" w:rsidRPr="003F566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-формування освітнього простору та позитивного іміджу</w:t>
      </w:r>
      <w:r w:rsidR="001521E5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E281EC3" w14:textId="77777777" w:rsidR="00F8630D" w:rsidRPr="003F566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-створення „ситуації успіху” для кожного учня;</w:t>
      </w:r>
    </w:p>
    <w:p w14:paraId="5430DAB5" w14:textId="77777777" w:rsidR="00F8630D" w:rsidRPr="003F566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-створення  здоров’язбережувального  середовища  шляхом  упровадження здоров’язбережувальних технологій навчання й виховання, дотримання санітарно-гігієнічного  режиму,  упровадження  ефективних  методів    впливу  з  метою формування  в  учнів  та  їхніх  батьків  цінності  здоров’я,  створення  умов  для запобігання шкідливим звичкам, дитячій бездоглядності, підлітковій злочинності;</w:t>
      </w:r>
    </w:p>
    <w:p w14:paraId="7143309C" w14:textId="77777777" w:rsidR="00F8630D" w:rsidRPr="003F566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-виявлення обдарованих учнів,  створення  умов  для  розвитку здібностей школярів, залучення їх до світових освітніх стандартів;</w:t>
      </w:r>
    </w:p>
    <w:p w14:paraId="39ACCF3A" w14:textId="77777777" w:rsidR="00F8630D" w:rsidRPr="003F566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-формування  конкурен</w:t>
      </w:r>
      <w:r w:rsidR="001521E5" w:rsidRPr="003F566C">
        <w:rPr>
          <w:rFonts w:ascii="Times New Roman" w:hAnsi="Times New Roman" w:cs="Times New Roman"/>
          <w:sz w:val="28"/>
          <w:szCs w:val="28"/>
          <w:lang w:val="uk-UA"/>
        </w:rPr>
        <w:t>тоспроможного  випускника  закладу освіти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 в  умовах глобалізації освітнього простору;</w:t>
      </w:r>
    </w:p>
    <w:p w14:paraId="3596B5F8" w14:textId="77777777" w:rsidR="00F8630D" w:rsidRPr="003F566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-формування у кожного  учня  потреби  до  саморозвитку  та самовдосконалення;</w:t>
      </w:r>
    </w:p>
    <w:p w14:paraId="71CFB306" w14:textId="77777777" w:rsidR="00F8630D" w:rsidRPr="003F566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-виховання почуття глибокого патріотизму, взаємоповаги,  добра  та справедливості;</w:t>
      </w:r>
    </w:p>
    <w:p w14:paraId="4813D568" w14:textId="77777777" w:rsidR="00D9034E" w:rsidRPr="003F566C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-зміцнення матеріально-технічної бази школи.</w:t>
      </w:r>
    </w:p>
    <w:p w14:paraId="3BEEC3BC" w14:textId="77777777" w:rsidR="00313450" w:rsidRPr="003F566C" w:rsidRDefault="00D9034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6C">
        <w:rPr>
          <w:rFonts w:ascii="Times New Roman" w:hAnsi="Times New Roman" w:cs="Times New Roman"/>
          <w:sz w:val="28"/>
          <w:szCs w:val="28"/>
          <w:lang w:val="uk-UA"/>
        </w:rPr>
        <w:t>Наше завдання – продовжити незворотні позитивні тенденції розвитку</w:t>
      </w:r>
      <w:r w:rsidR="003F566C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1E5" w:rsidRPr="003F566C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437D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Переконан</w:t>
      </w:r>
      <w:r w:rsidR="003F566C" w:rsidRPr="003F5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9437D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, що спільними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зусиллями наша школа буде набувати</w:t>
      </w:r>
      <w:r w:rsidR="003F566C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нових барв. Інакше не можна – наше надійне майбутнє народжується в якості</w:t>
      </w:r>
      <w:r w:rsidR="003F566C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сьогоднішньої роботи.</w:t>
      </w:r>
      <w:r w:rsidR="003F566C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Висловлюю всім вдячність за творчу і сумлінну </w:t>
      </w:r>
      <w:r w:rsidR="00B9437D" w:rsidRPr="003F566C">
        <w:rPr>
          <w:rFonts w:ascii="Times New Roman" w:hAnsi="Times New Roman" w:cs="Times New Roman"/>
          <w:sz w:val="28"/>
          <w:szCs w:val="28"/>
          <w:lang w:val="uk-UA"/>
        </w:rPr>
        <w:t>співпрацю. Сподіваюся, що набутий вами</w:t>
      </w:r>
      <w:r w:rsidR="003F566C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37D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досвід вирішення освітніх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3F566C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забезпечить успішну практичну реалізацію завдань і викликів, які стоятьперед нашою школою.</w:t>
      </w:r>
      <w:r w:rsidR="00B9437D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Бажаю усім вам міцного 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>здор</w:t>
      </w:r>
      <w:r w:rsidR="00B9437D" w:rsidRPr="003F566C">
        <w:rPr>
          <w:rFonts w:ascii="Times New Roman" w:hAnsi="Times New Roman" w:cs="Times New Roman"/>
          <w:sz w:val="28"/>
          <w:szCs w:val="28"/>
          <w:lang w:val="uk-UA"/>
        </w:rPr>
        <w:t>ов’я, щастя, благополуччя та</w:t>
      </w:r>
      <w:r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творчих</w:t>
      </w:r>
      <w:r w:rsidR="00B9437D" w:rsidRPr="003F566C">
        <w:rPr>
          <w:rFonts w:ascii="Times New Roman" w:hAnsi="Times New Roman" w:cs="Times New Roman"/>
          <w:sz w:val="28"/>
          <w:szCs w:val="28"/>
          <w:lang w:val="uk-UA"/>
        </w:rPr>
        <w:t xml:space="preserve"> здобутків.</w:t>
      </w:r>
    </w:p>
    <w:sectPr w:rsidR="00313450" w:rsidRPr="003F566C" w:rsidSect="003F566C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E2148"/>
    <w:multiLevelType w:val="hybridMultilevel"/>
    <w:tmpl w:val="B622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3A6E"/>
    <w:multiLevelType w:val="hybridMultilevel"/>
    <w:tmpl w:val="581CB318"/>
    <w:lvl w:ilvl="0" w:tplc="9E06B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81126"/>
    <w:multiLevelType w:val="hybridMultilevel"/>
    <w:tmpl w:val="07C2FB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EF"/>
    <w:rsid w:val="00033596"/>
    <w:rsid w:val="0004536E"/>
    <w:rsid w:val="000645E0"/>
    <w:rsid w:val="000657F2"/>
    <w:rsid w:val="00097E80"/>
    <w:rsid w:val="000F5CB7"/>
    <w:rsid w:val="00104C7E"/>
    <w:rsid w:val="001201A3"/>
    <w:rsid w:val="001521E5"/>
    <w:rsid w:val="001975DF"/>
    <w:rsid w:val="001E0A72"/>
    <w:rsid w:val="001E7631"/>
    <w:rsid w:val="00257212"/>
    <w:rsid w:val="002779D5"/>
    <w:rsid w:val="002B525B"/>
    <w:rsid w:val="002E5801"/>
    <w:rsid w:val="00305D96"/>
    <w:rsid w:val="00305FB8"/>
    <w:rsid w:val="00313450"/>
    <w:rsid w:val="00352874"/>
    <w:rsid w:val="0036034D"/>
    <w:rsid w:val="003745F5"/>
    <w:rsid w:val="003E2762"/>
    <w:rsid w:val="003E7C3D"/>
    <w:rsid w:val="003F326D"/>
    <w:rsid w:val="003F566C"/>
    <w:rsid w:val="00432E60"/>
    <w:rsid w:val="004B0A6C"/>
    <w:rsid w:val="004C7152"/>
    <w:rsid w:val="005169D4"/>
    <w:rsid w:val="00532605"/>
    <w:rsid w:val="005D02AF"/>
    <w:rsid w:val="00665205"/>
    <w:rsid w:val="006B7615"/>
    <w:rsid w:val="00712A28"/>
    <w:rsid w:val="007A580C"/>
    <w:rsid w:val="007B6B12"/>
    <w:rsid w:val="008350C9"/>
    <w:rsid w:val="0089106B"/>
    <w:rsid w:val="008F1EC3"/>
    <w:rsid w:val="00906705"/>
    <w:rsid w:val="0091403A"/>
    <w:rsid w:val="009508EF"/>
    <w:rsid w:val="00961AE1"/>
    <w:rsid w:val="00970A6C"/>
    <w:rsid w:val="009717C6"/>
    <w:rsid w:val="00975A08"/>
    <w:rsid w:val="00986F32"/>
    <w:rsid w:val="00997C3F"/>
    <w:rsid w:val="009D08FE"/>
    <w:rsid w:val="00A07C08"/>
    <w:rsid w:val="00A11AF9"/>
    <w:rsid w:val="00B04E5C"/>
    <w:rsid w:val="00B42247"/>
    <w:rsid w:val="00B64505"/>
    <w:rsid w:val="00B9437D"/>
    <w:rsid w:val="00BB04F4"/>
    <w:rsid w:val="00BB3251"/>
    <w:rsid w:val="00BB56B2"/>
    <w:rsid w:val="00C2269E"/>
    <w:rsid w:val="00C45B92"/>
    <w:rsid w:val="00C536FF"/>
    <w:rsid w:val="00C628C6"/>
    <w:rsid w:val="00CA2DA3"/>
    <w:rsid w:val="00CD24A7"/>
    <w:rsid w:val="00CE5A08"/>
    <w:rsid w:val="00D24C8E"/>
    <w:rsid w:val="00D26CD9"/>
    <w:rsid w:val="00D83AEE"/>
    <w:rsid w:val="00D9034E"/>
    <w:rsid w:val="00DB0673"/>
    <w:rsid w:val="00DB37A0"/>
    <w:rsid w:val="00DC130F"/>
    <w:rsid w:val="00E15727"/>
    <w:rsid w:val="00E4051F"/>
    <w:rsid w:val="00E6061B"/>
    <w:rsid w:val="00E86E46"/>
    <w:rsid w:val="00E934FF"/>
    <w:rsid w:val="00EA0004"/>
    <w:rsid w:val="00EB0581"/>
    <w:rsid w:val="00EB2087"/>
    <w:rsid w:val="00EB35D7"/>
    <w:rsid w:val="00EB4048"/>
    <w:rsid w:val="00EE762C"/>
    <w:rsid w:val="00F15549"/>
    <w:rsid w:val="00F24FD6"/>
    <w:rsid w:val="00F31927"/>
    <w:rsid w:val="00F63E94"/>
    <w:rsid w:val="00F8630D"/>
    <w:rsid w:val="00FA5F1B"/>
    <w:rsid w:val="00FB74F9"/>
    <w:rsid w:val="00FD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04E84C"/>
  <w15:docId w15:val="{3460B2C1-2DE6-4D67-902D-16FE665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C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E7C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7E8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097E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09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9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Title"/>
    <w:basedOn w:val="a"/>
    <w:link w:val="ab"/>
    <w:qFormat/>
    <w:rsid w:val="006652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b">
    <w:name w:val="Назва Знак"/>
    <w:basedOn w:val="a0"/>
    <w:link w:val="aa"/>
    <w:rsid w:val="0066520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DUED41SXV4nyRCseVLbe-_vlLk0FwrAZ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924195947997735/permalink/107758285265904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924195947997735/permalink/11238768913629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lVCsDvE2qHb-BPz1G7-V7Tcyx-2GUrzl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347D-D47F-48BE-967E-12B1877B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13824</Words>
  <Characters>7881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21662</CharactersWithSpaces>
  <SharedDoc>false</SharedDoc>
  <HLinks>
    <vt:vector size="24" baseType="variant">
      <vt:variant>
        <vt:i4>2424880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https://www.facebook.com/groups/924195947997735/permalink/1123876891362972/</vt:lpwstr>
      </vt:variant>
      <vt:variant>
        <vt:lpwstr/>
      </vt:variant>
      <vt:variant>
        <vt:i4>5832708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https://drive.google.com/drive/folders/1lVCsDvE2qHb-BPz1G7-V7Tcyx-2GUrzl?usp=sharing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https://drive.google.com/drive/folders/1DUED41SXV4nyRCseVLbe-_vlLk0FwrAZ?usp=sharing</vt:lpwstr>
      </vt:variant>
      <vt:variant>
        <vt:lpwstr/>
      </vt:variant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https://www.facebook.com/groups/924195947997735/permalink/1077582852659043/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SummerTime</dc:creator>
  <cp:keywords/>
  <dc:description/>
  <cp:lastModifiedBy>lubas</cp:lastModifiedBy>
  <cp:revision>2</cp:revision>
  <dcterms:created xsi:type="dcterms:W3CDTF">2022-06-15T06:29:00Z</dcterms:created>
  <dcterms:modified xsi:type="dcterms:W3CDTF">2022-06-15T06:29:00Z</dcterms:modified>
</cp:coreProperties>
</file>